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776" w:rsidRPr="00007BB5" w:rsidRDefault="005A1E37" w:rsidP="005A1E37">
      <w:pPr>
        <w:ind w:firstLine="567"/>
        <w:jc w:val="right"/>
        <w:rPr>
          <w:b/>
          <w:i/>
          <w:sz w:val="28"/>
          <w:szCs w:val="28"/>
        </w:rPr>
      </w:pPr>
      <w:r w:rsidRPr="00007BB5">
        <w:rPr>
          <w:b/>
          <w:i/>
          <w:sz w:val="28"/>
          <w:szCs w:val="28"/>
        </w:rPr>
        <w:t>Проект</w:t>
      </w:r>
    </w:p>
    <w:p w:rsidR="005A1E37" w:rsidRPr="00B267E4" w:rsidRDefault="005A1E37" w:rsidP="00465776">
      <w:pPr>
        <w:ind w:firstLine="709"/>
        <w:jc w:val="right"/>
        <w:rPr>
          <w:sz w:val="28"/>
          <w:szCs w:val="28"/>
        </w:rPr>
      </w:pPr>
    </w:p>
    <w:p w:rsidR="00465776" w:rsidRPr="00B267E4" w:rsidRDefault="005A1E37" w:rsidP="00465776">
      <w:pPr>
        <w:ind w:firstLine="709"/>
        <w:jc w:val="center"/>
        <w:outlineLvl w:val="0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ЛИНИЧЕСКИЙ ПРОТОКОЛ </w:t>
      </w:r>
      <w:r w:rsidRPr="00B267E4">
        <w:rPr>
          <w:b/>
          <w:sz w:val="28"/>
          <w:szCs w:val="28"/>
        </w:rPr>
        <w:t>МЕДИЦИНСКОГО ВМЕШАТЕЛЬСТВА</w:t>
      </w:r>
    </w:p>
    <w:p w:rsidR="005A1E37" w:rsidRDefault="005A1E37" w:rsidP="005A1E37">
      <w:pPr>
        <w:jc w:val="center"/>
        <w:outlineLvl w:val="0"/>
        <w:rPr>
          <w:b/>
          <w:sz w:val="28"/>
          <w:szCs w:val="28"/>
        </w:rPr>
      </w:pPr>
    </w:p>
    <w:p w:rsidR="00465776" w:rsidRPr="00B267E4" w:rsidRDefault="005A1E37" w:rsidP="00465776">
      <w:pPr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СЕРДЕЧНО-ЛЁГОЧНАЯ РЕАНИМАЦИЯ У БЕРЕМЕННЫХ</w:t>
      </w:r>
    </w:p>
    <w:p w:rsidR="00465776" w:rsidRDefault="00465776" w:rsidP="005A1E37">
      <w:pPr>
        <w:jc w:val="center"/>
        <w:outlineLvl w:val="0"/>
        <w:rPr>
          <w:b/>
          <w:sz w:val="28"/>
          <w:szCs w:val="28"/>
        </w:rPr>
      </w:pPr>
    </w:p>
    <w:p w:rsidR="005A1E37" w:rsidRPr="00B267E4" w:rsidRDefault="005A1E37" w:rsidP="005A1E37">
      <w:pPr>
        <w:jc w:val="center"/>
        <w:outlineLvl w:val="0"/>
        <w:rPr>
          <w:b/>
          <w:sz w:val="28"/>
          <w:szCs w:val="28"/>
        </w:rPr>
      </w:pPr>
    </w:p>
    <w:p w:rsidR="00465776" w:rsidRPr="00B267E4" w:rsidRDefault="00465776" w:rsidP="00465776">
      <w:pPr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1. ВВОДНАЯ ЧАСТЬ</w:t>
      </w:r>
    </w:p>
    <w:p w:rsidR="00465776" w:rsidRPr="00007BB5" w:rsidRDefault="00465776" w:rsidP="00465776">
      <w:pPr>
        <w:numPr>
          <w:ilvl w:val="1"/>
          <w:numId w:val="1"/>
        </w:numPr>
        <w:ind w:left="0" w:firstLine="0"/>
        <w:contextualSpacing/>
        <w:rPr>
          <w:b/>
          <w:sz w:val="28"/>
          <w:szCs w:val="28"/>
        </w:rPr>
      </w:pPr>
      <w:r w:rsidRPr="00007BB5">
        <w:rPr>
          <w:b/>
          <w:sz w:val="28"/>
          <w:szCs w:val="28"/>
        </w:rPr>
        <w:t>Ко</w:t>
      </w:r>
      <w:proofErr w:type="gramStart"/>
      <w:r w:rsidRPr="00007BB5">
        <w:rPr>
          <w:b/>
          <w:sz w:val="28"/>
          <w:szCs w:val="28"/>
        </w:rPr>
        <w:t>д(</w:t>
      </w:r>
      <w:proofErr w:type="gramEnd"/>
      <w:r w:rsidRPr="00007BB5">
        <w:rPr>
          <w:b/>
          <w:sz w:val="28"/>
          <w:szCs w:val="28"/>
        </w:rPr>
        <w:t xml:space="preserve">ы) </w:t>
      </w:r>
      <w:proofErr w:type="spellStart"/>
      <w:r w:rsidRPr="00007BB5">
        <w:rPr>
          <w:b/>
          <w:sz w:val="28"/>
          <w:szCs w:val="28"/>
        </w:rPr>
        <w:t>МКБ</w:t>
      </w:r>
      <w:proofErr w:type="spellEnd"/>
      <w:r w:rsidRPr="00007BB5">
        <w:rPr>
          <w:b/>
          <w:sz w:val="28"/>
          <w:szCs w:val="28"/>
        </w:rPr>
        <w:t>-10</w:t>
      </w:r>
      <w:r w:rsidR="00372A2A" w:rsidRPr="00007BB5">
        <w:rPr>
          <w:b/>
          <w:sz w:val="28"/>
          <w:szCs w:val="28"/>
        </w:rPr>
        <w:t>:</w:t>
      </w:r>
      <w:r w:rsidR="008B101E">
        <w:rPr>
          <w:b/>
          <w:sz w:val="28"/>
          <w:szCs w:val="28"/>
        </w:rPr>
        <w:t xml:space="preserve"> </w:t>
      </w:r>
      <w:r w:rsidR="008B101E" w:rsidRPr="008B101E">
        <w:rPr>
          <w:sz w:val="28"/>
          <w:szCs w:val="28"/>
        </w:rPr>
        <w:t>нет.</w:t>
      </w:r>
    </w:p>
    <w:p w:rsidR="00465776" w:rsidRPr="00B267E4" w:rsidRDefault="00465776" w:rsidP="00465776">
      <w:pPr>
        <w:contextualSpacing/>
        <w:rPr>
          <w:sz w:val="28"/>
          <w:szCs w:val="28"/>
        </w:rPr>
      </w:pPr>
    </w:p>
    <w:p w:rsidR="00465776" w:rsidRDefault="00465776" w:rsidP="00465776">
      <w:pPr>
        <w:numPr>
          <w:ilvl w:val="1"/>
          <w:numId w:val="1"/>
        </w:numPr>
        <w:ind w:left="0" w:firstLine="0"/>
        <w:contextualSpacing/>
        <w:rPr>
          <w:sz w:val="28"/>
          <w:szCs w:val="28"/>
        </w:rPr>
      </w:pPr>
      <w:r w:rsidRPr="00007BB5">
        <w:rPr>
          <w:b/>
          <w:sz w:val="28"/>
          <w:szCs w:val="28"/>
        </w:rPr>
        <w:t>Дата разработки протокола</w:t>
      </w:r>
      <w:r w:rsidR="00D73112">
        <w:rPr>
          <w:sz w:val="28"/>
          <w:szCs w:val="28"/>
        </w:rPr>
        <w:t>:</w:t>
      </w:r>
      <w:r w:rsidR="00195A14">
        <w:rPr>
          <w:sz w:val="28"/>
          <w:szCs w:val="28"/>
        </w:rPr>
        <w:t xml:space="preserve"> 2017</w:t>
      </w:r>
      <w:r w:rsidR="00372A2A">
        <w:rPr>
          <w:sz w:val="28"/>
          <w:szCs w:val="28"/>
        </w:rPr>
        <w:t xml:space="preserve"> </w:t>
      </w:r>
      <w:r w:rsidR="00D73112">
        <w:rPr>
          <w:sz w:val="28"/>
          <w:szCs w:val="28"/>
        </w:rPr>
        <w:t>г</w:t>
      </w:r>
      <w:r w:rsidR="00372A2A">
        <w:rPr>
          <w:sz w:val="28"/>
          <w:szCs w:val="28"/>
        </w:rPr>
        <w:t>од.</w:t>
      </w:r>
    </w:p>
    <w:p w:rsidR="00372A2A" w:rsidRPr="00B267E4" w:rsidRDefault="00372A2A" w:rsidP="00372A2A">
      <w:pPr>
        <w:contextualSpacing/>
        <w:rPr>
          <w:sz w:val="28"/>
          <w:szCs w:val="28"/>
        </w:rPr>
      </w:pPr>
    </w:p>
    <w:p w:rsidR="00241D3D" w:rsidRDefault="00465776" w:rsidP="00465776">
      <w:pPr>
        <w:numPr>
          <w:ilvl w:val="1"/>
          <w:numId w:val="1"/>
        </w:numPr>
        <w:ind w:left="0" w:firstLine="0"/>
        <w:contextualSpacing/>
        <w:rPr>
          <w:sz w:val="28"/>
          <w:szCs w:val="28"/>
        </w:rPr>
      </w:pPr>
      <w:r w:rsidRPr="00007BB5">
        <w:rPr>
          <w:b/>
          <w:sz w:val="28"/>
          <w:szCs w:val="28"/>
        </w:rPr>
        <w:t>Сокращения, используемые в протоколе</w:t>
      </w:r>
      <w:r w:rsidR="00810228">
        <w:rPr>
          <w:sz w:val="28"/>
          <w:szCs w:val="28"/>
        </w:rPr>
        <w:t xml:space="preserve">: 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567"/>
        <w:gridCol w:w="8646"/>
      </w:tblGrid>
      <w:tr w:rsidR="00372A2A" w:rsidRPr="00372A2A" w:rsidTr="00372A2A">
        <w:tc>
          <w:tcPr>
            <w:tcW w:w="993" w:type="dxa"/>
          </w:tcPr>
          <w:p w:rsidR="00372A2A" w:rsidRPr="00372A2A" w:rsidRDefault="00372A2A" w:rsidP="00372A2A">
            <w:pPr>
              <w:contextualSpacing/>
              <w:rPr>
                <w:sz w:val="28"/>
                <w:szCs w:val="28"/>
              </w:rPr>
            </w:pPr>
            <w:r w:rsidRPr="00372A2A">
              <w:rPr>
                <w:sz w:val="28"/>
                <w:szCs w:val="28"/>
              </w:rPr>
              <w:t xml:space="preserve">СЛР </w:t>
            </w:r>
          </w:p>
        </w:tc>
        <w:tc>
          <w:tcPr>
            <w:tcW w:w="567" w:type="dxa"/>
          </w:tcPr>
          <w:p w:rsidR="00372A2A" w:rsidRPr="00372A2A" w:rsidRDefault="00372A2A" w:rsidP="005F3DD0">
            <w:pPr>
              <w:contextualSpacing/>
              <w:rPr>
                <w:sz w:val="28"/>
                <w:szCs w:val="28"/>
              </w:rPr>
            </w:pPr>
            <w:r w:rsidRPr="00372A2A">
              <w:rPr>
                <w:sz w:val="28"/>
                <w:szCs w:val="28"/>
              </w:rPr>
              <w:t>–</w:t>
            </w:r>
          </w:p>
        </w:tc>
        <w:tc>
          <w:tcPr>
            <w:tcW w:w="8646" w:type="dxa"/>
          </w:tcPr>
          <w:p w:rsidR="00372A2A" w:rsidRPr="00372A2A" w:rsidRDefault="00372A2A" w:rsidP="005F3DD0">
            <w:pPr>
              <w:contextualSpacing/>
              <w:rPr>
                <w:sz w:val="28"/>
                <w:szCs w:val="28"/>
              </w:rPr>
            </w:pPr>
            <w:r w:rsidRPr="00372A2A">
              <w:rPr>
                <w:sz w:val="28"/>
                <w:szCs w:val="28"/>
              </w:rPr>
              <w:t>сердечно-лёгочная реанимация</w:t>
            </w:r>
          </w:p>
        </w:tc>
      </w:tr>
      <w:tr w:rsidR="00372A2A" w:rsidRPr="00372A2A" w:rsidTr="00372A2A">
        <w:tc>
          <w:tcPr>
            <w:tcW w:w="993" w:type="dxa"/>
          </w:tcPr>
          <w:p w:rsidR="00372A2A" w:rsidRPr="00372A2A" w:rsidRDefault="00372A2A" w:rsidP="00372A2A">
            <w:pPr>
              <w:contextualSpacing/>
              <w:rPr>
                <w:sz w:val="28"/>
                <w:szCs w:val="28"/>
              </w:rPr>
            </w:pPr>
            <w:r w:rsidRPr="00372A2A">
              <w:rPr>
                <w:sz w:val="28"/>
                <w:szCs w:val="28"/>
              </w:rPr>
              <w:t xml:space="preserve">КС </w:t>
            </w:r>
          </w:p>
        </w:tc>
        <w:tc>
          <w:tcPr>
            <w:tcW w:w="567" w:type="dxa"/>
          </w:tcPr>
          <w:p w:rsidR="00372A2A" w:rsidRPr="00372A2A" w:rsidRDefault="00372A2A" w:rsidP="005F3DD0">
            <w:pPr>
              <w:contextualSpacing/>
              <w:rPr>
                <w:sz w:val="28"/>
                <w:szCs w:val="28"/>
              </w:rPr>
            </w:pPr>
            <w:r w:rsidRPr="00372A2A">
              <w:rPr>
                <w:sz w:val="28"/>
                <w:szCs w:val="28"/>
              </w:rPr>
              <w:t>–</w:t>
            </w:r>
          </w:p>
        </w:tc>
        <w:tc>
          <w:tcPr>
            <w:tcW w:w="8646" w:type="dxa"/>
          </w:tcPr>
          <w:p w:rsidR="00372A2A" w:rsidRPr="00372A2A" w:rsidRDefault="00372A2A" w:rsidP="005F3DD0">
            <w:pPr>
              <w:contextualSpacing/>
              <w:rPr>
                <w:sz w:val="28"/>
                <w:szCs w:val="28"/>
              </w:rPr>
            </w:pPr>
            <w:r w:rsidRPr="00372A2A">
              <w:rPr>
                <w:sz w:val="28"/>
                <w:szCs w:val="28"/>
              </w:rPr>
              <w:t>кесарево сечение</w:t>
            </w:r>
          </w:p>
        </w:tc>
      </w:tr>
      <w:tr w:rsidR="00372A2A" w:rsidRPr="00372A2A" w:rsidTr="00372A2A">
        <w:tc>
          <w:tcPr>
            <w:tcW w:w="993" w:type="dxa"/>
          </w:tcPr>
          <w:p w:rsidR="00372A2A" w:rsidRPr="00372A2A" w:rsidRDefault="00372A2A" w:rsidP="00372A2A">
            <w:pPr>
              <w:contextualSpacing/>
              <w:rPr>
                <w:sz w:val="28"/>
                <w:szCs w:val="28"/>
              </w:rPr>
            </w:pPr>
            <w:r w:rsidRPr="00372A2A">
              <w:rPr>
                <w:sz w:val="28"/>
                <w:szCs w:val="28"/>
              </w:rPr>
              <w:t xml:space="preserve">АКК </w:t>
            </w:r>
          </w:p>
        </w:tc>
        <w:tc>
          <w:tcPr>
            <w:tcW w:w="567" w:type="dxa"/>
          </w:tcPr>
          <w:p w:rsidR="00372A2A" w:rsidRPr="00372A2A" w:rsidRDefault="00372A2A" w:rsidP="005F3DD0">
            <w:pPr>
              <w:contextualSpacing/>
              <w:rPr>
                <w:sz w:val="28"/>
                <w:szCs w:val="28"/>
              </w:rPr>
            </w:pPr>
            <w:r w:rsidRPr="00372A2A">
              <w:rPr>
                <w:sz w:val="28"/>
                <w:szCs w:val="28"/>
              </w:rPr>
              <w:t>–</w:t>
            </w:r>
          </w:p>
        </w:tc>
        <w:tc>
          <w:tcPr>
            <w:tcW w:w="8646" w:type="dxa"/>
          </w:tcPr>
          <w:p w:rsidR="00372A2A" w:rsidRPr="00372A2A" w:rsidRDefault="00372A2A" w:rsidP="005F3DD0">
            <w:pPr>
              <w:contextualSpacing/>
              <w:rPr>
                <w:sz w:val="28"/>
                <w:szCs w:val="28"/>
              </w:rPr>
            </w:pPr>
            <w:r w:rsidRPr="00372A2A">
              <w:rPr>
                <w:sz w:val="28"/>
                <w:szCs w:val="28"/>
              </w:rPr>
              <w:t>аорто-</w:t>
            </w:r>
            <w:proofErr w:type="spellStart"/>
            <w:r w:rsidRPr="00372A2A">
              <w:rPr>
                <w:sz w:val="28"/>
                <w:szCs w:val="28"/>
              </w:rPr>
              <w:t>кавальная</w:t>
            </w:r>
            <w:proofErr w:type="spellEnd"/>
            <w:r w:rsidRPr="00372A2A">
              <w:rPr>
                <w:sz w:val="28"/>
                <w:szCs w:val="28"/>
              </w:rPr>
              <w:t xml:space="preserve"> компрессия</w:t>
            </w:r>
          </w:p>
        </w:tc>
      </w:tr>
      <w:tr w:rsidR="00372A2A" w:rsidRPr="00372A2A" w:rsidTr="00372A2A">
        <w:tc>
          <w:tcPr>
            <w:tcW w:w="993" w:type="dxa"/>
          </w:tcPr>
          <w:p w:rsidR="00372A2A" w:rsidRPr="00372A2A" w:rsidRDefault="00372A2A" w:rsidP="00372A2A">
            <w:pPr>
              <w:contextualSpacing/>
              <w:rPr>
                <w:sz w:val="28"/>
                <w:szCs w:val="28"/>
              </w:rPr>
            </w:pPr>
            <w:r w:rsidRPr="00372A2A">
              <w:rPr>
                <w:sz w:val="28"/>
                <w:szCs w:val="28"/>
              </w:rPr>
              <w:t xml:space="preserve">ОЦК </w:t>
            </w:r>
          </w:p>
        </w:tc>
        <w:tc>
          <w:tcPr>
            <w:tcW w:w="567" w:type="dxa"/>
          </w:tcPr>
          <w:p w:rsidR="00372A2A" w:rsidRPr="00372A2A" w:rsidRDefault="00372A2A" w:rsidP="005F3DD0">
            <w:pPr>
              <w:contextualSpacing/>
              <w:rPr>
                <w:sz w:val="28"/>
                <w:szCs w:val="28"/>
              </w:rPr>
            </w:pPr>
            <w:r w:rsidRPr="00372A2A">
              <w:rPr>
                <w:sz w:val="28"/>
                <w:szCs w:val="28"/>
              </w:rPr>
              <w:t>–</w:t>
            </w:r>
          </w:p>
        </w:tc>
        <w:tc>
          <w:tcPr>
            <w:tcW w:w="8646" w:type="dxa"/>
          </w:tcPr>
          <w:p w:rsidR="00372A2A" w:rsidRPr="00372A2A" w:rsidRDefault="00372A2A" w:rsidP="005F3DD0">
            <w:pPr>
              <w:contextualSpacing/>
              <w:rPr>
                <w:sz w:val="28"/>
                <w:szCs w:val="28"/>
              </w:rPr>
            </w:pPr>
            <w:r w:rsidRPr="00372A2A">
              <w:rPr>
                <w:sz w:val="28"/>
                <w:szCs w:val="28"/>
              </w:rPr>
              <w:t>объём циркулирующей крови</w:t>
            </w:r>
          </w:p>
        </w:tc>
      </w:tr>
    </w:tbl>
    <w:p w:rsidR="00372A2A" w:rsidRDefault="00372A2A" w:rsidP="00372A2A">
      <w:pPr>
        <w:contextualSpacing/>
        <w:rPr>
          <w:sz w:val="28"/>
          <w:szCs w:val="28"/>
        </w:rPr>
      </w:pPr>
    </w:p>
    <w:p w:rsidR="005063E4" w:rsidRDefault="00465776" w:rsidP="005063E4">
      <w:pPr>
        <w:numPr>
          <w:ilvl w:val="1"/>
          <w:numId w:val="1"/>
        </w:numPr>
        <w:ind w:left="0" w:firstLine="0"/>
        <w:contextualSpacing/>
        <w:rPr>
          <w:sz w:val="28"/>
          <w:szCs w:val="28"/>
        </w:rPr>
      </w:pPr>
      <w:r w:rsidRPr="00007BB5">
        <w:rPr>
          <w:b/>
          <w:sz w:val="28"/>
          <w:szCs w:val="28"/>
        </w:rPr>
        <w:t>Пользователи протокола</w:t>
      </w:r>
      <w:r w:rsidR="00195A14" w:rsidRPr="005063E4">
        <w:rPr>
          <w:sz w:val="28"/>
          <w:szCs w:val="28"/>
        </w:rPr>
        <w:t xml:space="preserve">: </w:t>
      </w:r>
      <w:r w:rsidR="005063E4">
        <w:rPr>
          <w:sz w:val="28"/>
          <w:szCs w:val="28"/>
        </w:rPr>
        <w:t>врачи всех специальностей, средние мед</w:t>
      </w:r>
      <w:r w:rsidR="00372A2A">
        <w:rPr>
          <w:sz w:val="28"/>
          <w:szCs w:val="28"/>
        </w:rPr>
        <w:t xml:space="preserve">ицинские </w:t>
      </w:r>
      <w:r w:rsidR="005063E4">
        <w:rPr>
          <w:sz w:val="28"/>
          <w:szCs w:val="28"/>
        </w:rPr>
        <w:t>работники</w:t>
      </w:r>
      <w:r w:rsidR="00372A2A">
        <w:rPr>
          <w:sz w:val="28"/>
          <w:szCs w:val="28"/>
        </w:rPr>
        <w:t>.</w:t>
      </w:r>
    </w:p>
    <w:p w:rsidR="00372A2A" w:rsidRDefault="00372A2A" w:rsidP="00372A2A">
      <w:pPr>
        <w:contextualSpacing/>
        <w:rPr>
          <w:sz w:val="28"/>
          <w:szCs w:val="28"/>
        </w:rPr>
      </w:pPr>
    </w:p>
    <w:p w:rsidR="00465776" w:rsidRDefault="00465776" w:rsidP="005063E4">
      <w:pPr>
        <w:numPr>
          <w:ilvl w:val="1"/>
          <w:numId w:val="1"/>
        </w:numPr>
        <w:ind w:left="0" w:firstLine="0"/>
        <w:contextualSpacing/>
        <w:rPr>
          <w:sz w:val="28"/>
          <w:szCs w:val="28"/>
        </w:rPr>
      </w:pPr>
      <w:r w:rsidRPr="00007BB5">
        <w:rPr>
          <w:b/>
          <w:sz w:val="28"/>
          <w:szCs w:val="28"/>
        </w:rPr>
        <w:t xml:space="preserve">Категория </w:t>
      </w:r>
      <w:r w:rsidR="00766F3A" w:rsidRPr="00007BB5">
        <w:rPr>
          <w:b/>
          <w:sz w:val="28"/>
          <w:szCs w:val="28"/>
        </w:rPr>
        <w:t xml:space="preserve"> </w:t>
      </w:r>
      <w:r w:rsidRPr="00007BB5">
        <w:rPr>
          <w:b/>
          <w:sz w:val="28"/>
          <w:szCs w:val="28"/>
        </w:rPr>
        <w:t>пациентов</w:t>
      </w:r>
      <w:r w:rsidR="00195A14" w:rsidRPr="00007BB5">
        <w:rPr>
          <w:b/>
          <w:sz w:val="28"/>
          <w:szCs w:val="28"/>
        </w:rPr>
        <w:t>:</w:t>
      </w:r>
      <w:r w:rsidR="00195A14" w:rsidRPr="005063E4">
        <w:rPr>
          <w:sz w:val="28"/>
          <w:szCs w:val="28"/>
        </w:rPr>
        <w:t xml:space="preserve"> беременные женщины</w:t>
      </w:r>
      <w:r w:rsidR="00372A2A">
        <w:rPr>
          <w:sz w:val="28"/>
          <w:szCs w:val="28"/>
        </w:rPr>
        <w:t>.</w:t>
      </w:r>
    </w:p>
    <w:p w:rsidR="00372A2A" w:rsidRDefault="00372A2A" w:rsidP="00372A2A">
      <w:pPr>
        <w:pStyle w:val="a5"/>
        <w:rPr>
          <w:sz w:val="28"/>
          <w:szCs w:val="28"/>
        </w:rPr>
      </w:pPr>
    </w:p>
    <w:p w:rsidR="00372A2A" w:rsidRPr="00007BB5" w:rsidRDefault="00372A2A" w:rsidP="00465776">
      <w:pPr>
        <w:numPr>
          <w:ilvl w:val="1"/>
          <w:numId w:val="1"/>
        </w:numPr>
        <w:ind w:left="0" w:firstLine="0"/>
        <w:contextualSpacing/>
        <w:rPr>
          <w:b/>
          <w:sz w:val="28"/>
          <w:szCs w:val="28"/>
        </w:rPr>
      </w:pPr>
      <w:r w:rsidRPr="00007BB5">
        <w:rPr>
          <w:b/>
          <w:sz w:val="28"/>
          <w:szCs w:val="28"/>
        </w:rPr>
        <w:t xml:space="preserve">Определение: </w:t>
      </w:r>
    </w:p>
    <w:p w:rsidR="00465776" w:rsidRDefault="00810228" w:rsidP="00372A2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Сердечно-лёгочная реанимация</w:t>
      </w:r>
      <w:r w:rsidR="00B05A5F">
        <w:rPr>
          <w:sz w:val="28"/>
          <w:szCs w:val="28"/>
        </w:rPr>
        <w:t xml:space="preserve"> – комплекс мероприятий по восстановлению и поддержанию систем жизнеобеспечения больного, вследствие заболевания, травмы</w:t>
      </w:r>
      <w:r w:rsidR="00372A2A">
        <w:rPr>
          <w:sz w:val="28"/>
          <w:szCs w:val="28"/>
        </w:rPr>
        <w:t xml:space="preserve">, оперативного вмешательства и </w:t>
      </w:r>
      <w:r w:rsidR="00B05A5F">
        <w:rPr>
          <w:sz w:val="28"/>
          <w:szCs w:val="28"/>
        </w:rPr>
        <w:t>других причин, комплекс приёмов и мер по выведению больного из критического состояния</w:t>
      </w:r>
      <w:r w:rsidR="00685D37">
        <w:rPr>
          <w:sz w:val="28"/>
          <w:szCs w:val="28"/>
        </w:rPr>
        <w:t xml:space="preserve"> </w:t>
      </w:r>
      <w:r w:rsidR="00685D37" w:rsidRPr="00685D37">
        <w:rPr>
          <w:sz w:val="28"/>
          <w:szCs w:val="28"/>
        </w:rPr>
        <w:t>[1]</w:t>
      </w:r>
      <w:r w:rsidR="00B05A5F">
        <w:rPr>
          <w:sz w:val="28"/>
          <w:szCs w:val="28"/>
        </w:rPr>
        <w:t>.</w:t>
      </w:r>
    </w:p>
    <w:p w:rsidR="00ED471E" w:rsidRDefault="007E32B8" w:rsidP="00372A2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СЛР у беременных – это комплекс мер по восстановлению жизненно важных функций с учётом специфических факторов, характерных дл</w:t>
      </w:r>
      <w:r w:rsidR="00C453CD">
        <w:rPr>
          <w:sz w:val="28"/>
          <w:szCs w:val="28"/>
        </w:rPr>
        <w:t xml:space="preserve">я беременности, которые ухудшают выживаемость пациенток при проведении </w:t>
      </w:r>
      <w:r w:rsidR="00D9745C">
        <w:rPr>
          <w:sz w:val="28"/>
          <w:szCs w:val="28"/>
        </w:rPr>
        <w:t xml:space="preserve">стандартной </w:t>
      </w:r>
      <w:r w:rsidR="00C453CD">
        <w:rPr>
          <w:sz w:val="28"/>
          <w:szCs w:val="28"/>
        </w:rPr>
        <w:t xml:space="preserve">СЛР. </w:t>
      </w:r>
    </w:p>
    <w:p w:rsidR="00372A2A" w:rsidRPr="00007BB5" w:rsidRDefault="00372A2A" w:rsidP="00372A2A">
      <w:pPr>
        <w:contextualSpacing/>
        <w:jc w:val="both"/>
        <w:rPr>
          <w:b/>
          <w:sz w:val="28"/>
          <w:szCs w:val="28"/>
        </w:rPr>
      </w:pPr>
    </w:p>
    <w:p w:rsidR="00766F3A" w:rsidRPr="00007BB5" w:rsidRDefault="00810228" w:rsidP="00372A2A">
      <w:pPr>
        <w:numPr>
          <w:ilvl w:val="1"/>
          <w:numId w:val="1"/>
        </w:numPr>
        <w:ind w:left="0" w:firstLine="0"/>
        <w:contextualSpacing/>
        <w:jc w:val="both"/>
        <w:rPr>
          <w:b/>
          <w:sz w:val="28"/>
          <w:szCs w:val="28"/>
        </w:rPr>
      </w:pPr>
      <w:r w:rsidRPr="00007BB5">
        <w:rPr>
          <w:b/>
          <w:sz w:val="28"/>
          <w:szCs w:val="28"/>
        </w:rPr>
        <w:t>Клиническая классификация</w:t>
      </w:r>
      <w:r w:rsidR="00766F3A" w:rsidRPr="00007BB5">
        <w:rPr>
          <w:b/>
          <w:sz w:val="28"/>
          <w:szCs w:val="28"/>
        </w:rPr>
        <w:t xml:space="preserve"> [2,3]</w:t>
      </w:r>
      <w:r w:rsidRPr="00007BB5">
        <w:rPr>
          <w:b/>
          <w:sz w:val="28"/>
          <w:szCs w:val="28"/>
        </w:rPr>
        <w:t>:</w:t>
      </w:r>
      <w:r w:rsidR="00CC29DE" w:rsidRPr="00007BB5">
        <w:rPr>
          <w:b/>
          <w:sz w:val="28"/>
          <w:szCs w:val="28"/>
        </w:rPr>
        <w:t xml:space="preserve"> </w:t>
      </w:r>
    </w:p>
    <w:p w:rsidR="00766F3A" w:rsidRPr="00766F3A" w:rsidRDefault="00CC29DE" w:rsidP="00766F3A">
      <w:pPr>
        <w:pStyle w:val="a5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66F3A">
        <w:rPr>
          <w:sz w:val="28"/>
          <w:szCs w:val="28"/>
        </w:rPr>
        <w:t>базовые реанимационные мероприятия</w:t>
      </w:r>
      <w:r w:rsidR="00766F3A">
        <w:rPr>
          <w:sz w:val="28"/>
          <w:szCs w:val="28"/>
        </w:rPr>
        <w:t>;</w:t>
      </w:r>
      <w:r w:rsidRPr="00766F3A">
        <w:rPr>
          <w:sz w:val="28"/>
          <w:szCs w:val="28"/>
        </w:rPr>
        <w:t xml:space="preserve"> </w:t>
      </w:r>
    </w:p>
    <w:p w:rsidR="00465776" w:rsidRPr="00766F3A" w:rsidRDefault="00CC29DE" w:rsidP="00766F3A">
      <w:pPr>
        <w:pStyle w:val="a5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66F3A">
        <w:rPr>
          <w:sz w:val="28"/>
          <w:szCs w:val="28"/>
        </w:rPr>
        <w:t>расширенные реанимационные мероприятия</w:t>
      </w:r>
      <w:r w:rsidR="00766F3A">
        <w:rPr>
          <w:sz w:val="28"/>
          <w:szCs w:val="28"/>
        </w:rPr>
        <w:t>.</w:t>
      </w:r>
      <w:r w:rsidR="00685D37" w:rsidRPr="00766F3A">
        <w:rPr>
          <w:sz w:val="28"/>
          <w:szCs w:val="28"/>
        </w:rPr>
        <w:t xml:space="preserve"> </w:t>
      </w:r>
    </w:p>
    <w:p w:rsidR="00766F3A" w:rsidRPr="00810228" w:rsidRDefault="00766F3A" w:rsidP="00766F3A">
      <w:pPr>
        <w:contextualSpacing/>
        <w:jc w:val="both"/>
        <w:rPr>
          <w:sz w:val="28"/>
          <w:szCs w:val="28"/>
        </w:rPr>
      </w:pPr>
    </w:p>
    <w:p w:rsidR="00465776" w:rsidRPr="00B267E4" w:rsidRDefault="00465776" w:rsidP="00465776">
      <w:pPr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2. МЕТОДЫ, ПОДХОДЫ И ПРОЦЕДУРЫ ДИАГНОСТИКИ И ЛЕЧЕНИЯ</w:t>
      </w:r>
    </w:p>
    <w:p w:rsidR="00766F3A" w:rsidRPr="00766F3A" w:rsidRDefault="00CB187D" w:rsidP="00766F3A">
      <w:pPr>
        <w:numPr>
          <w:ilvl w:val="1"/>
          <w:numId w:val="2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766F3A">
        <w:rPr>
          <w:b/>
          <w:sz w:val="28"/>
          <w:szCs w:val="28"/>
        </w:rPr>
        <w:t>Цель проведения процедуры/вмеш</w:t>
      </w:r>
      <w:r w:rsidR="00465776" w:rsidRPr="00766F3A">
        <w:rPr>
          <w:b/>
          <w:sz w:val="28"/>
          <w:szCs w:val="28"/>
        </w:rPr>
        <w:t>ательства:</w:t>
      </w:r>
      <w:r w:rsidR="002E6284" w:rsidRPr="00766F3A">
        <w:rPr>
          <w:b/>
          <w:sz w:val="28"/>
          <w:szCs w:val="28"/>
        </w:rPr>
        <w:t xml:space="preserve"> </w:t>
      </w:r>
    </w:p>
    <w:p w:rsidR="00465776" w:rsidRDefault="002E6284" w:rsidP="00766F3A">
      <w:pPr>
        <w:pStyle w:val="a5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восстановление жизненно важных функций организма (дыхания, кровообращения)</w:t>
      </w:r>
      <w:r w:rsidR="00766F3A">
        <w:rPr>
          <w:sz w:val="28"/>
          <w:szCs w:val="28"/>
        </w:rPr>
        <w:t>;</w:t>
      </w:r>
    </w:p>
    <w:p w:rsidR="00766F3A" w:rsidRPr="00B267E4" w:rsidRDefault="00766F3A" w:rsidP="00766F3A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</w:p>
    <w:p w:rsidR="00465776" w:rsidRPr="00766F3A" w:rsidRDefault="00465776" w:rsidP="00766F3A">
      <w:pPr>
        <w:numPr>
          <w:ilvl w:val="1"/>
          <w:numId w:val="2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766F3A">
        <w:rPr>
          <w:b/>
          <w:sz w:val="28"/>
          <w:szCs w:val="28"/>
        </w:rPr>
        <w:t>Показания и противопоказания к процедуре/ вмешательству:</w:t>
      </w:r>
      <w:r w:rsidR="002E6284" w:rsidRPr="00766F3A">
        <w:rPr>
          <w:b/>
          <w:sz w:val="28"/>
          <w:szCs w:val="28"/>
        </w:rPr>
        <w:t xml:space="preserve"> </w:t>
      </w:r>
    </w:p>
    <w:p w:rsidR="00766F3A" w:rsidRPr="00766F3A" w:rsidRDefault="00465776" w:rsidP="00766F3A">
      <w:pPr>
        <w:numPr>
          <w:ilvl w:val="1"/>
          <w:numId w:val="2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766F3A">
        <w:rPr>
          <w:b/>
          <w:sz w:val="28"/>
          <w:szCs w:val="28"/>
        </w:rPr>
        <w:t>Показания к процедуре/ вмешательству:</w:t>
      </w:r>
      <w:r w:rsidR="002E6284" w:rsidRPr="00766F3A">
        <w:rPr>
          <w:b/>
          <w:sz w:val="28"/>
          <w:szCs w:val="28"/>
        </w:rPr>
        <w:t xml:space="preserve"> </w:t>
      </w:r>
    </w:p>
    <w:p w:rsidR="00465776" w:rsidRDefault="002E6284" w:rsidP="00766F3A">
      <w:pPr>
        <w:pStyle w:val="a5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F212D">
        <w:rPr>
          <w:sz w:val="28"/>
          <w:szCs w:val="28"/>
        </w:rPr>
        <w:t>терминальные состояния (</w:t>
      </w:r>
      <w:proofErr w:type="spellStart"/>
      <w:r w:rsidRPr="00AF212D">
        <w:rPr>
          <w:sz w:val="28"/>
          <w:szCs w:val="28"/>
        </w:rPr>
        <w:t>предагония</w:t>
      </w:r>
      <w:proofErr w:type="spellEnd"/>
      <w:r w:rsidRPr="00AF212D">
        <w:rPr>
          <w:sz w:val="28"/>
          <w:szCs w:val="28"/>
        </w:rPr>
        <w:t>, терминальная пауза, агония, клиническая смерть)</w:t>
      </w:r>
      <w:r w:rsidR="00ED471E">
        <w:rPr>
          <w:sz w:val="28"/>
          <w:szCs w:val="28"/>
        </w:rPr>
        <w:t xml:space="preserve">. </w:t>
      </w:r>
    </w:p>
    <w:p w:rsidR="00766F3A" w:rsidRPr="00766F3A" w:rsidRDefault="00504488" w:rsidP="00766F3A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</w:rPr>
      </w:pPr>
      <w:r w:rsidRPr="00766F3A">
        <w:rPr>
          <w:b/>
          <w:sz w:val="28"/>
          <w:szCs w:val="28"/>
        </w:rPr>
        <w:lastRenderedPageBreak/>
        <w:t xml:space="preserve">Причины </w:t>
      </w:r>
      <w:r w:rsidR="0000609E" w:rsidRPr="00766F3A">
        <w:rPr>
          <w:b/>
          <w:sz w:val="28"/>
          <w:szCs w:val="28"/>
        </w:rPr>
        <w:t>возникновения терминальных состояний</w:t>
      </w:r>
      <w:r w:rsidRPr="00766F3A">
        <w:rPr>
          <w:b/>
          <w:sz w:val="28"/>
          <w:szCs w:val="28"/>
        </w:rPr>
        <w:t xml:space="preserve"> во время беременности:</w:t>
      </w:r>
    </w:p>
    <w:p w:rsidR="00766F3A" w:rsidRDefault="00504488" w:rsidP="00766F3A">
      <w:pPr>
        <w:pStyle w:val="a5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акушерские (кровотечение, </w:t>
      </w:r>
      <w:proofErr w:type="spellStart"/>
      <w:r>
        <w:rPr>
          <w:sz w:val="28"/>
          <w:szCs w:val="28"/>
        </w:rPr>
        <w:t>гестационная</w:t>
      </w:r>
      <w:proofErr w:type="spellEnd"/>
      <w:r>
        <w:rPr>
          <w:sz w:val="28"/>
          <w:szCs w:val="28"/>
        </w:rPr>
        <w:t xml:space="preserve"> артериальная гипертензия, анестезиологические осложнения, катастрофы со стороны дыхательных путей, передозировка или токсическое действие лекарственных средств</w:t>
      </w:r>
      <w:r w:rsidR="00766F3A">
        <w:rPr>
          <w:sz w:val="28"/>
          <w:szCs w:val="28"/>
        </w:rPr>
        <w:t>, эмболия околоплодными водами);</w:t>
      </w:r>
      <w:r w:rsidR="00A35FC2">
        <w:rPr>
          <w:sz w:val="28"/>
          <w:szCs w:val="28"/>
        </w:rPr>
        <w:t xml:space="preserve"> </w:t>
      </w:r>
    </w:p>
    <w:p w:rsidR="00504488" w:rsidRDefault="00A35FC2" w:rsidP="00766F3A">
      <w:pPr>
        <w:pStyle w:val="a5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не акушерские (ТЭЛА, сепсис, инсульт, инфаркт миокарда, болезни сердца, травмы)</w:t>
      </w:r>
      <w:r w:rsidR="00776770" w:rsidRPr="00776770">
        <w:rPr>
          <w:sz w:val="28"/>
          <w:szCs w:val="28"/>
        </w:rPr>
        <w:t xml:space="preserve"> [4</w:t>
      </w:r>
      <w:r w:rsidR="00766F3A">
        <w:rPr>
          <w:sz w:val="28"/>
          <w:szCs w:val="28"/>
        </w:rPr>
        <w:t>-</w:t>
      </w:r>
      <w:r w:rsidR="00776770" w:rsidRPr="00776770">
        <w:rPr>
          <w:sz w:val="28"/>
          <w:szCs w:val="28"/>
        </w:rPr>
        <w:t>6]</w:t>
      </w:r>
      <w:r>
        <w:rPr>
          <w:sz w:val="28"/>
          <w:szCs w:val="28"/>
        </w:rPr>
        <w:t>.</w:t>
      </w:r>
    </w:p>
    <w:p w:rsidR="00766F3A" w:rsidRPr="00AF212D" w:rsidRDefault="00766F3A" w:rsidP="00766F3A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</w:p>
    <w:p w:rsidR="00766F3A" w:rsidRDefault="00465776" w:rsidP="00766F3A">
      <w:pPr>
        <w:numPr>
          <w:ilvl w:val="1"/>
          <w:numId w:val="2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766F3A">
        <w:rPr>
          <w:b/>
          <w:sz w:val="28"/>
          <w:szCs w:val="28"/>
        </w:rPr>
        <w:t>Противопоказания к процедуре/вмешательству:</w:t>
      </w:r>
      <w:r w:rsidR="00AF212D">
        <w:rPr>
          <w:sz w:val="28"/>
          <w:szCs w:val="28"/>
        </w:rPr>
        <w:t xml:space="preserve"> </w:t>
      </w:r>
    </w:p>
    <w:p w:rsidR="00465776" w:rsidRDefault="006C42A6" w:rsidP="00850C2B">
      <w:pPr>
        <w:pStyle w:val="a5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СЛР </w:t>
      </w:r>
      <w:proofErr w:type="gramStart"/>
      <w:r>
        <w:rPr>
          <w:sz w:val="28"/>
          <w:szCs w:val="28"/>
        </w:rPr>
        <w:t>нецелесообразна</w:t>
      </w:r>
      <w:proofErr w:type="gramEnd"/>
      <w:r>
        <w:rPr>
          <w:sz w:val="28"/>
          <w:szCs w:val="28"/>
        </w:rPr>
        <w:t xml:space="preserve"> при несомненных признаках</w:t>
      </w:r>
      <w:r w:rsidR="00AF212D">
        <w:rPr>
          <w:sz w:val="28"/>
          <w:szCs w:val="28"/>
        </w:rPr>
        <w:t xml:space="preserve"> </w:t>
      </w:r>
      <w:r>
        <w:rPr>
          <w:sz w:val="28"/>
          <w:szCs w:val="28"/>
        </w:rPr>
        <w:t>биологической смерти, отсутствии</w:t>
      </w:r>
      <w:r w:rsidR="00AF212D">
        <w:rPr>
          <w:sz w:val="28"/>
          <w:szCs w:val="28"/>
        </w:rPr>
        <w:t xml:space="preserve"> кровообращения в условиях </w:t>
      </w:r>
      <w:proofErr w:type="spellStart"/>
      <w:r w:rsidR="00AF212D">
        <w:rPr>
          <w:sz w:val="28"/>
          <w:szCs w:val="28"/>
        </w:rPr>
        <w:t>нормотермии</w:t>
      </w:r>
      <w:proofErr w:type="spellEnd"/>
      <w:r>
        <w:rPr>
          <w:sz w:val="28"/>
          <w:szCs w:val="28"/>
        </w:rPr>
        <w:t xml:space="preserve"> в течение 10 минут, клинической смерти</w:t>
      </w:r>
      <w:r w:rsidR="00AF212D">
        <w:rPr>
          <w:sz w:val="28"/>
          <w:szCs w:val="28"/>
        </w:rPr>
        <w:t xml:space="preserve">, </w:t>
      </w:r>
      <w:r>
        <w:rPr>
          <w:sz w:val="28"/>
          <w:szCs w:val="28"/>
        </w:rPr>
        <w:t>наступившей</w:t>
      </w:r>
      <w:r w:rsidR="00AF212D">
        <w:rPr>
          <w:sz w:val="28"/>
          <w:szCs w:val="28"/>
        </w:rPr>
        <w:t xml:space="preserve"> в результате тяжёлого, </w:t>
      </w:r>
      <w:r>
        <w:rPr>
          <w:sz w:val="28"/>
          <w:szCs w:val="28"/>
        </w:rPr>
        <w:t>неизлечимого заболевания, травме, несовместимой</w:t>
      </w:r>
      <w:r w:rsidR="00AF212D">
        <w:rPr>
          <w:sz w:val="28"/>
          <w:szCs w:val="28"/>
        </w:rPr>
        <w:t xml:space="preserve"> с жизнью</w:t>
      </w:r>
      <w:r w:rsidRPr="006C42A6">
        <w:rPr>
          <w:sz w:val="28"/>
          <w:szCs w:val="28"/>
        </w:rPr>
        <w:t xml:space="preserve"> </w:t>
      </w:r>
      <w:r w:rsidRPr="00850C2B">
        <w:rPr>
          <w:sz w:val="28"/>
          <w:szCs w:val="28"/>
        </w:rPr>
        <w:t>[2,3,</w:t>
      </w:r>
      <w:r w:rsidR="00413155">
        <w:rPr>
          <w:sz w:val="28"/>
          <w:szCs w:val="28"/>
        </w:rPr>
        <w:t>7</w:t>
      </w:r>
      <w:r w:rsidR="00413155" w:rsidRPr="00850C2B">
        <w:rPr>
          <w:sz w:val="28"/>
          <w:szCs w:val="28"/>
        </w:rPr>
        <w:t>]</w:t>
      </w:r>
      <w:r w:rsidR="00AF212D">
        <w:rPr>
          <w:sz w:val="28"/>
          <w:szCs w:val="28"/>
        </w:rPr>
        <w:t>.</w:t>
      </w:r>
    </w:p>
    <w:p w:rsidR="00850C2B" w:rsidRPr="00B267E4" w:rsidRDefault="00850C2B" w:rsidP="00850C2B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</w:p>
    <w:p w:rsidR="00850C2B" w:rsidRDefault="00465776" w:rsidP="00850C2B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</w:rPr>
      </w:pPr>
      <w:r w:rsidRPr="00850C2B">
        <w:rPr>
          <w:b/>
          <w:sz w:val="28"/>
          <w:szCs w:val="28"/>
        </w:rPr>
        <w:t>Перечень основных и дополнительных диагностических мероприятий:</w:t>
      </w:r>
    </w:p>
    <w:p w:rsidR="00850C2B" w:rsidRPr="00850C2B" w:rsidRDefault="00850C2B" w:rsidP="00850C2B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</w:rPr>
      </w:pPr>
      <w:r w:rsidRPr="00850C2B">
        <w:rPr>
          <w:b/>
          <w:sz w:val="28"/>
          <w:szCs w:val="28"/>
        </w:rPr>
        <w:t xml:space="preserve">Основные </w:t>
      </w:r>
      <w:r w:rsidR="00AF212D" w:rsidRPr="00850C2B">
        <w:rPr>
          <w:b/>
          <w:sz w:val="28"/>
          <w:szCs w:val="28"/>
        </w:rPr>
        <w:t>диагностические мероприятия</w:t>
      </w:r>
      <w:r w:rsidRPr="00850C2B">
        <w:rPr>
          <w:b/>
          <w:sz w:val="28"/>
          <w:szCs w:val="28"/>
        </w:rPr>
        <w:t>:</w:t>
      </w:r>
      <w:r w:rsidR="00AF212D" w:rsidRPr="00850C2B">
        <w:rPr>
          <w:b/>
          <w:sz w:val="28"/>
          <w:szCs w:val="28"/>
        </w:rPr>
        <w:t xml:space="preserve"> </w:t>
      </w:r>
    </w:p>
    <w:p w:rsidR="00850C2B" w:rsidRDefault="00E2282F" w:rsidP="002E61EF">
      <w:pPr>
        <w:pStyle w:val="a5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оценка уровня сознания</w:t>
      </w:r>
      <w:r w:rsidR="00850C2B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50C2B" w:rsidRDefault="00E2282F" w:rsidP="002E61EF">
      <w:pPr>
        <w:pStyle w:val="a5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кровообращения. </w:t>
      </w:r>
    </w:p>
    <w:p w:rsidR="00850C2B" w:rsidRPr="00850C2B" w:rsidRDefault="00E2282F" w:rsidP="002E61EF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</w:rPr>
      </w:pPr>
      <w:r w:rsidRPr="00850C2B">
        <w:rPr>
          <w:b/>
          <w:sz w:val="28"/>
          <w:szCs w:val="28"/>
        </w:rPr>
        <w:t>Дополнительные диагностические мероприятия</w:t>
      </w:r>
      <w:r w:rsidR="00850C2B" w:rsidRPr="00850C2B">
        <w:rPr>
          <w:b/>
          <w:sz w:val="28"/>
          <w:szCs w:val="28"/>
        </w:rPr>
        <w:t>:</w:t>
      </w:r>
    </w:p>
    <w:p w:rsidR="00465776" w:rsidRDefault="00E2282F" w:rsidP="002E61EF">
      <w:pPr>
        <w:pStyle w:val="a5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визуальная оценка срока беременности. </w:t>
      </w:r>
    </w:p>
    <w:p w:rsidR="00850C2B" w:rsidRPr="00B267E4" w:rsidRDefault="00850C2B" w:rsidP="002E61EF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</w:p>
    <w:p w:rsidR="006668CE" w:rsidRPr="002E61EF" w:rsidRDefault="00465776" w:rsidP="002E61EF">
      <w:pPr>
        <w:numPr>
          <w:ilvl w:val="1"/>
          <w:numId w:val="2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2E61EF">
        <w:rPr>
          <w:b/>
          <w:sz w:val="28"/>
          <w:szCs w:val="28"/>
        </w:rPr>
        <w:t>Требования к проведению процедуры/вмешательства:</w:t>
      </w:r>
      <w:r w:rsidR="00A0287C" w:rsidRPr="002E61EF">
        <w:rPr>
          <w:b/>
          <w:sz w:val="28"/>
          <w:szCs w:val="28"/>
        </w:rPr>
        <w:t xml:space="preserve"> </w:t>
      </w:r>
    </w:p>
    <w:p w:rsidR="006668CE" w:rsidRPr="002E61EF" w:rsidRDefault="005F3DD0" w:rsidP="002E61EF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2.5.1</w:t>
      </w:r>
      <w:proofErr w:type="gramStart"/>
      <w:r>
        <w:rPr>
          <w:b/>
          <w:sz w:val="28"/>
          <w:szCs w:val="28"/>
        </w:rPr>
        <w:t xml:space="preserve"> </w:t>
      </w:r>
      <w:r w:rsidR="006668CE" w:rsidRPr="002E61EF">
        <w:rPr>
          <w:b/>
          <w:sz w:val="28"/>
          <w:szCs w:val="28"/>
        </w:rPr>
        <w:t>П</w:t>
      </w:r>
      <w:proofErr w:type="gramEnd"/>
      <w:r w:rsidR="001C2BC2" w:rsidRPr="002E61EF">
        <w:rPr>
          <w:b/>
          <w:sz w:val="28"/>
          <w:szCs w:val="28"/>
        </w:rPr>
        <w:t>ри проведении СЛР у беременных следует учитывать следующее</w:t>
      </w:r>
      <w:r w:rsidR="006668CE" w:rsidRPr="002E61EF">
        <w:rPr>
          <w:b/>
          <w:sz w:val="28"/>
          <w:szCs w:val="28"/>
        </w:rPr>
        <w:t>:</w:t>
      </w:r>
      <w:r w:rsidR="001C2BC2" w:rsidRPr="002E61EF">
        <w:rPr>
          <w:b/>
          <w:sz w:val="28"/>
          <w:szCs w:val="28"/>
        </w:rPr>
        <w:t xml:space="preserve"> </w:t>
      </w:r>
    </w:p>
    <w:p w:rsidR="001C2BC2" w:rsidRPr="002E61EF" w:rsidRDefault="002E61EF" w:rsidP="002E61EF">
      <w:pPr>
        <w:pStyle w:val="a5"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E61EF">
        <w:rPr>
          <w:color w:val="000000"/>
          <w:sz w:val="28"/>
          <w:szCs w:val="28"/>
        </w:rPr>
        <w:t>в</w:t>
      </w:r>
      <w:r w:rsidR="006668CE" w:rsidRPr="002E61EF">
        <w:rPr>
          <w:color w:val="000000"/>
          <w:sz w:val="28"/>
          <w:szCs w:val="28"/>
        </w:rPr>
        <w:t xml:space="preserve"> </w:t>
      </w:r>
      <w:r w:rsidR="001C2BC2" w:rsidRPr="002E61EF">
        <w:rPr>
          <w:color w:val="000000"/>
          <w:sz w:val="28"/>
          <w:szCs w:val="28"/>
        </w:rPr>
        <w:t>реанимации нуждаются два пациента</w:t>
      </w:r>
      <w:r w:rsidRPr="002E61EF">
        <w:rPr>
          <w:color w:val="000000"/>
          <w:sz w:val="28"/>
          <w:szCs w:val="28"/>
        </w:rPr>
        <w:t>-</w:t>
      </w:r>
      <w:r w:rsidR="001C2BC2" w:rsidRPr="002E61EF">
        <w:rPr>
          <w:color w:val="000000"/>
          <w:sz w:val="28"/>
          <w:szCs w:val="28"/>
        </w:rPr>
        <w:t>мать и плод</w:t>
      </w:r>
      <w:r w:rsidRPr="002E61EF">
        <w:rPr>
          <w:color w:val="000000"/>
          <w:sz w:val="28"/>
          <w:szCs w:val="28"/>
        </w:rPr>
        <w:t>;</w:t>
      </w:r>
    </w:p>
    <w:p w:rsidR="001C2BC2" w:rsidRPr="002E61EF" w:rsidRDefault="002E61EF" w:rsidP="002E61EF">
      <w:pPr>
        <w:pStyle w:val="a5"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 w:rsidRPr="002E61EF">
        <w:rPr>
          <w:bCs/>
          <w:color w:val="000000"/>
          <w:sz w:val="28"/>
          <w:szCs w:val="28"/>
        </w:rPr>
        <w:t>в</w:t>
      </w:r>
      <w:r w:rsidR="00DB7D9B" w:rsidRPr="002E61EF">
        <w:rPr>
          <w:bCs/>
          <w:color w:val="000000"/>
          <w:sz w:val="28"/>
          <w:szCs w:val="28"/>
        </w:rPr>
        <w:t>о время беременности присутствуют специфические факторы</w:t>
      </w:r>
      <w:r w:rsidR="001C2BC2" w:rsidRPr="002E61EF">
        <w:rPr>
          <w:color w:val="000000"/>
          <w:sz w:val="28"/>
          <w:szCs w:val="28"/>
        </w:rPr>
        <w:t>, которые ухудшают выживаемость пациенток при проведении сердечно-легочной реанимации.</w:t>
      </w:r>
    </w:p>
    <w:p w:rsidR="001C2BC2" w:rsidRPr="002E61EF" w:rsidRDefault="002E61EF" w:rsidP="002E61EF">
      <w:pPr>
        <w:jc w:val="both"/>
        <w:rPr>
          <w:b/>
          <w:color w:val="000000"/>
          <w:sz w:val="28"/>
          <w:szCs w:val="28"/>
        </w:rPr>
      </w:pPr>
      <w:r w:rsidRPr="002E61EF">
        <w:rPr>
          <w:b/>
          <w:color w:val="000000"/>
          <w:sz w:val="28"/>
          <w:szCs w:val="28"/>
        </w:rPr>
        <w:t>Специфические факторы</w:t>
      </w:r>
      <w:r w:rsidR="001C2BC2" w:rsidRPr="002E61EF">
        <w:rPr>
          <w:b/>
          <w:color w:val="000000"/>
          <w:sz w:val="28"/>
          <w:szCs w:val="28"/>
        </w:rPr>
        <w:t>:</w:t>
      </w:r>
    </w:p>
    <w:p w:rsidR="001C2BC2" w:rsidRPr="002E61EF" w:rsidRDefault="001C2BC2" w:rsidP="002E61EF">
      <w:pPr>
        <w:pStyle w:val="a5"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2E61EF">
        <w:rPr>
          <w:bCs/>
          <w:color w:val="000000"/>
          <w:sz w:val="28"/>
          <w:szCs w:val="28"/>
        </w:rPr>
        <w:t>анатомические изменения, осложняющие поддержку проходимости дыхательных путе</w:t>
      </w:r>
      <w:r w:rsidR="004B04F7" w:rsidRPr="002E61EF">
        <w:rPr>
          <w:bCs/>
          <w:color w:val="000000"/>
          <w:sz w:val="28"/>
          <w:szCs w:val="28"/>
        </w:rPr>
        <w:t xml:space="preserve">й и выполнение интубации трахеи </w:t>
      </w:r>
      <w:r w:rsidR="002E61EF">
        <w:rPr>
          <w:bCs/>
          <w:color w:val="000000"/>
          <w:sz w:val="28"/>
          <w:szCs w:val="28"/>
        </w:rPr>
        <w:t>(</w:t>
      </w:r>
      <w:r w:rsidR="003A341C" w:rsidRPr="002E61EF">
        <w:rPr>
          <w:bCs/>
          <w:color w:val="000000"/>
          <w:sz w:val="28"/>
          <w:szCs w:val="28"/>
        </w:rPr>
        <w:t xml:space="preserve">жировая складка на шее, </w:t>
      </w:r>
      <w:r w:rsidR="004B04F7" w:rsidRPr="002E61EF">
        <w:rPr>
          <w:bCs/>
          <w:color w:val="000000"/>
          <w:sz w:val="28"/>
          <w:szCs w:val="28"/>
        </w:rPr>
        <w:t xml:space="preserve">смещение трахеи кпереди, </w:t>
      </w:r>
      <w:r w:rsidR="00AC2DD7" w:rsidRPr="002E61EF">
        <w:rPr>
          <w:bCs/>
          <w:color w:val="000000"/>
          <w:sz w:val="28"/>
          <w:szCs w:val="28"/>
        </w:rPr>
        <w:t xml:space="preserve">большой язык, рыхлые, </w:t>
      </w:r>
      <w:proofErr w:type="spellStart"/>
      <w:r w:rsidR="00AC2DD7" w:rsidRPr="002E61EF">
        <w:rPr>
          <w:bCs/>
          <w:color w:val="000000"/>
          <w:sz w:val="28"/>
          <w:szCs w:val="28"/>
        </w:rPr>
        <w:t>васкуляризированные</w:t>
      </w:r>
      <w:proofErr w:type="spellEnd"/>
      <w:r w:rsidR="00AC2DD7" w:rsidRPr="002E61EF">
        <w:rPr>
          <w:bCs/>
          <w:color w:val="000000"/>
          <w:sz w:val="28"/>
          <w:szCs w:val="28"/>
        </w:rPr>
        <w:t xml:space="preserve"> слизистые, </w:t>
      </w:r>
      <w:proofErr w:type="spellStart"/>
      <w:r w:rsidR="00AC2DD7" w:rsidRPr="002E61EF">
        <w:rPr>
          <w:bCs/>
          <w:color w:val="000000"/>
          <w:sz w:val="28"/>
          <w:szCs w:val="28"/>
        </w:rPr>
        <w:t>от</w:t>
      </w:r>
      <w:r w:rsidR="002E61EF">
        <w:rPr>
          <w:bCs/>
          <w:color w:val="000000"/>
          <w:sz w:val="28"/>
          <w:szCs w:val="28"/>
        </w:rPr>
        <w:t>е</w:t>
      </w:r>
      <w:r w:rsidR="00AC2DD7" w:rsidRPr="002E61EF">
        <w:rPr>
          <w:bCs/>
          <w:color w:val="000000"/>
          <w:sz w:val="28"/>
          <w:szCs w:val="28"/>
        </w:rPr>
        <w:t>к</w:t>
      </w:r>
      <w:proofErr w:type="spellEnd"/>
      <w:r w:rsidR="00AC2DD7" w:rsidRPr="002E61EF">
        <w:rPr>
          <w:bCs/>
          <w:color w:val="000000"/>
          <w:sz w:val="28"/>
          <w:szCs w:val="28"/>
        </w:rPr>
        <w:t xml:space="preserve"> надгортанника, </w:t>
      </w:r>
      <w:proofErr w:type="spellStart"/>
      <w:r w:rsidR="00AC2DD7" w:rsidRPr="002E61EF">
        <w:rPr>
          <w:bCs/>
          <w:color w:val="000000"/>
          <w:sz w:val="28"/>
          <w:szCs w:val="28"/>
        </w:rPr>
        <w:t>ларингеал</w:t>
      </w:r>
      <w:r w:rsidR="003A341C" w:rsidRPr="002E61EF">
        <w:rPr>
          <w:bCs/>
          <w:color w:val="000000"/>
          <w:sz w:val="28"/>
          <w:szCs w:val="28"/>
        </w:rPr>
        <w:t>ьный</w:t>
      </w:r>
      <w:proofErr w:type="spellEnd"/>
      <w:r w:rsidR="003A341C" w:rsidRPr="002E61EF">
        <w:rPr>
          <w:bCs/>
          <w:color w:val="000000"/>
          <w:sz w:val="28"/>
          <w:szCs w:val="28"/>
        </w:rPr>
        <w:t xml:space="preserve"> </w:t>
      </w:r>
      <w:proofErr w:type="spellStart"/>
      <w:r w:rsidR="003A341C" w:rsidRPr="002E61EF">
        <w:rPr>
          <w:bCs/>
          <w:color w:val="000000"/>
          <w:sz w:val="28"/>
          <w:szCs w:val="28"/>
        </w:rPr>
        <w:t>отек</w:t>
      </w:r>
      <w:proofErr w:type="spellEnd"/>
      <w:r w:rsidR="002E61EF">
        <w:rPr>
          <w:bCs/>
          <w:color w:val="000000"/>
          <w:sz w:val="28"/>
          <w:szCs w:val="28"/>
        </w:rPr>
        <w:t>)</w:t>
      </w:r>
      <w:r w:rsidR="003A341C" w:rsidRPr="002E61EF">
        <w:rPr>
          <w:bCs/>
          <w:color w:val="000000"/>
          <w:sz w:val="28"/>
          <w:szCs w:val="28"/>
        </w:rPr>
        <w:t>;</w:t>
      </w:r>
    </w:p>
    <w:p w:rsidR="001C2BC2" w:rsidRPr="002E61EF" w:rsidRDefault="001C2BC2" w:rsidP="002E61EF">
      <w:pPr>
        <w:pStyle w:val="a5"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2E61EF">
        <w:rPr>
          <w:bCs/>
          <w:color w:val="000000"/>
          <w:sz w:val="28"/>
          <w:szCs w:val="28"/>
        </w:rPr>
        <w:t>возрастающее потребление кислорода и быстрое развитие ацидоза;</w:t>
      </w:r>
    </w:p>
    <w:p w:rsidR="001C2BC2" w:rsidRPr="002E61EF" w:rsidRDefault="004B04F7" w:rsidP="002E61EF">
      <w:pPr>
        <w:pStyle w:val="a5"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2E61EF">
        <w:rPr>
          <w:bCs/>
          <w:color w:val="000000"/>
          <w:sz w:val="28"/>
          <w:szCs w:val="28"/>
        </w:rPr>
        <w:t xml:space="preserve">повышение потребности в кислороде на 20-30%, </w:t>
      </w:r>
      <w:r w:rsidR="001C2BC2" w:rsidRPr="002E61EF">
        <w:rPr>
          <w:bCs/>
          <w:color w:val="000000"/>
          <w:sz w:val="28"/>
          <w:szCs w:val="28"/>
        </w:rPr>
        <w:t>сниженная функционал</w:t>
      </w:r>
      <w:r w:rsidRPr="002E61EF">
        <w:rPr>
          <w:bCs/>
          <w:color w:val="000000"/>
          <w:sz w:val="28"/>
          <w:szCs w:val="28"/>
        </w:rPr>
        <w:t>ьная остат</w:t>
      </w:r>
      <w:r w:rsidR="00AC2DD7" w:rsidRPr="002E61EF">
        <w:rPr>
          <w:bCs/>
          <w:color w:val="000000"/>
          <w:sz w:val="28"/>
          <w:szCs w:val="28"/>
        </w:rPr>
        <w:t>очная емкость легких на 10-15% ведет к быстрому развитию гипоксии;</w:t>
      </w:r>
    </w:p>
    <w:p w:rsidR="002E61EF" w:rsidRDefault="00D17DB4" w:rsidP="002E61EF">
      <w:pPr>
        <w:pStyle w:val="a5"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2E61EF">
        <w:rPr>
          <w:bCs/>
          <w:color w:val="000000"/>
          <w:sz w:val="28"/>
          <w:szCs w:val="28"/>
        </w:rPr>
        <w:t>высокий риск аспирации желудочного содержимого вследствие замедления пассажа содержимого ЖКТ, расслабления кардиального сфинктера</w:t>
      </w:r>
      <w:r w:rsidR="00390ED9" w:rsidRPr="002E61EF">
        <w:rPr>
          <w:bCs/>
          <w:color w:val="000000"/>
          <w:sz w:val="28"/>
          <w:szCs w:val="28"/>
        </w:rPr>
        <w:t>, повы</w:t>
      </w:r>
      <w:r w:rsidR="00203107" w:rsidRPr="002E61EF">
        <w:rPr>
          <w:bCs/>
          <w:color w:val="000000"/>
          <w:sz w:val="28"/>
          <w:szCs w:val="28"/>
        </w:rPr>
        <w:t xml:space="preserve">шенного внутрибрюшного давления. </w:t>
      </w:r>
    </w:p>
    <w:p w:rsidR="001C2BC2" w:rsidRPr="002E61EF" w:rsidRDefault="002E61EF" w:rsidP="002E61EF">
      <w:pPr>
        <w:pStyle w:val="a5"/>
        <w:tabs>
          <w:tab w:val="left" w:pos="567"/>
        </w:tabs>
        <w:ind w:left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val="en-US"/>
        </w:rPr>
        <w:t>NB</w:t>
      </w:r>
      <w:r w:rsidRPr="002E61EF">
        <w:rPr>
          <w:bCs/>
          <w:color w:val="000000"/>
          <w:sz w:val="28"/>
          <w:szCs w:val="28"/>
        </w:rPr>
        <w:t xml:space="preserve">! </w:t>
      </w:r>
      <w:r w:rsidR="00203107" w:rsidRPr="002E61EF">
        <w:rPr>
          <w:bCs/>
          <w:color w:val="000000"/>
          <w:sz w:val="28"/>
          <w:szCs w:val="28"/>
        </w:rPr>
        <w:t>Для беременных характерно снижение рН желудочного сока, что усиливает его повреждающее действие на лёгкие, формируя синдром Мендельсона;</w:t>
      </w:r>
    </w:p>
    <w:p w:rsidR="004B04F7" w:rsidRPr="002E61EF" w:rsidRDefault="001C2BC2" w:rsidP="002E61EF">
      <w:pPr>
        <w:pStyle w:val="a5"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2E61EF">
        <w:rPr>
          <w:bCs/>
          <w:color w:val="000000"/>
          <w:sz w:val="28"/>
          <w:szCs w:val="28"/>
        </w:rPr>
        <w:t xml:space="preserve">уменьшение площади грудины и </w:t>
      </w:r>
      <w:proofErr w:type="spellStart"/>
      <w:r w:rsidRPr="002E61EF">
        <w:rPr>
          <w:bCs/>
          <w:color w:val="000000"/>
          <w:sz w:val="28"/>
          <w:szCs w:val="28"/>
        </w:rPr>
        <w:t>комплай</w:t>
      </w:r>
      <w:r w:rsidR="004B04F7" w:rsidRPr="002E61EF">
        <w:rPr>
          <w:bCs/>
          <w:color w:val="000000"/>
          <w:sz w:val="28"/>
          <w:szCs w:val="28"/>
        </w:rPr>
        <w:t>е</w:t>
      </w:r>
      <w:r w:rsidRPr="002E61EF">
        <w:rPr>
          <w:bCs/>
          <w:color w:val="000000"/>
          <w:sz w:val="28"/>
          <w:szCs w:val="28"/>
        </w:rPr>
        <w:t>нса</w:t>
      </w:r>
      <w:proofErr w:type="spellEnd"/>
      <w:r w:rsidRPr="002E61EF">
        <w:rPr>
          <w:bCs/>
          <w:color w:val="000000"/>
          <w:sz w:val="28"/>
          <w:szCs w:val="28"/>
        </w:rPr>
        <w:t xml:space="preserve"> </w:t>
      </w:r>
      <w:r w:rsidR="004B04F7" w:rsidRPr="002E61EF">
        <w:rPr>
          <w:bCs/>
          <w:color w:val="000000"/>
          <w:sz w:val="28"/>
          <w:szCs w:val="28"/>
        </w:rPr>
        <w:t>грудной клетки</w:t>
      </w:r>
      <w:r w:rsidRPr="002E61EF">
        <w:rPr>
          <w:bCs/>
          <w:color w:val="000000"/>
          <w:sz w:val="28"/>
          <w:szCs w:val="28"/>
        </w:rPr>
        <w:t>, вследствие гипертрофии молочных желез, повыш</w:t>
      </w:r>
      <w:r w:rsidR="004B04F7" w:rsidRPr="002E61EF">
        <w:rPr>
          <w:bCs/>
          <w:color w:val="000000"/>
          <w:sz w:val="28"/>
          <w:szCs w:val="28"/>
        </w:rPr>
        <w:t>енного уровня стояния диафрагмы, увеличение внутрибрюшного давления повышает риск отёка лёгких</w:t>
      </w:r>
      <w:r w:rsidR="00AC2DD7" w:rsidRPr="002E61EF">
        <w:rPr>
          <w:bCs/>
          <w:color w:val="000000"/>
          <w:sz w:val="28"/>
          <w:szCs w:val="28"/>
        </w:rPr>
        <w:t>;</w:t>
      </w:r>
    </w:p>
    <w:p w:rsidR="001C2BC2" w:rsidRPr="002E61EF" w:rsidRDefault="001C2BC2" w:rsidP="002E61EF">
      <w:pPr>
        <w:pStyle w:val="a5"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2E61EF">
        <w:rPr>
          <w:bCs/>
          <w:color w:val="000000"/>
          <w:sz w:val="28"/>
          <w:szCs w:val="28"/>
        </w:rPr>
        <w:t>увеличение реберного угла вследствие роста беременной матки.</w:t>
      </w:r>
    </w:p>
    <w:p w:rsidR="008909B6" w:rsidRPr="002E61EF" w:rsidRDefault="008909B6" w:rsidP="002010BB">
      <w:pPr>
        <w:pStyle w:val="a5"/>
        <w:numPr>
          <w:ilvl w:val="2"/>
          <w:numId w:val="36"/>
        </w:numPr>
        <w:jc w:val="both"/>
        <w:rPr>
          <w:b/>
          <w:color w:val="000000"/>
          <w:sz w:val="28"/>
          <w:szCs w:val="28"/>
        </w:rPr>
      </w:pPr>
      <w:r w:rsidRPr="008E61C3">
        <w:rPr>
          <w:b/>
          <w:color w:val="000000"/>
          <w:sz w:val="28"/>
          <w:szCs w:val="28"/>
        </w:rPr>
        <w:lastRenderedPageBreak/>
        <w:t>Принять меры к устранению синдрома аорто-</w:t>
      </w:r>
      <w:proofErr w:type="spellStart"/>
      <w:r w:rsidRPr="008E61C3">
        <w:rPr>
          <w:b/>
          <w:color w:val="000000"/>
          <w:sz w:val="28"/>
          <w:szCs w:val="28"/>
        </w:rPr>
        <w:t>кавальной</w:t>
      </w:r>
      <w:proofErr w:type="spellEnd"/>
      <w:r w:rsidRPr="008E61C3">
        <w:rPr>
          <w:b/>
          <w:color w:val="000000"/>
          <w:sz w:val="28"/>
          <w:szCs w:val="28"/>
        </w:rPr>
        <w:t xml:space="preserve"> компрессии.</w:t>
      </w:r>
    </w:p>
    <w:p w:rsidR="002010BB" w:rsidRDefault="001C2BC2" w:rsidP="002010BB">
      <w:pPr>
        <w:pStyle w:val="a5"/>
        <w:ind w:left="0"/>
        <w:jc w:val="both"/>
        <w:rPr>
          <w:color w:val="000000"/>
          <w:sz w:val="28"/>
          <w:szCs w:val="28"/>
        </w:rPr>
      </w:pPr>
      <w:r w:rsidRPr="002E61EF">
        <w:rPr>
          <w:color w:val="000000"/>
          <w:sz w:val="28"/>
          <w:szCs w:val="28"/>
        </w:rPr>
        <w:t xml:space="preserve">В третьем триместре наиболее значимой причиной, затрудняющей выполнение сердечно-легочной реанимации у беременных женщин, является компрессия нижней полой вены беременной маткой и, как следствие, ухудшение венозного возврата в положении женщины на спине. Эти факторы усугубляются при ожирении. </w:t>
      </w:r>
      <w:proofErr w:type="spellStart"/>
      <w:r w:rsidRPr="002E61EF">
        <w:rPr>
          <w:color w:val="000000"/>
          <w:sz w:val="28"/>
          <w:szCs w:val="28"/>
        </w:rPr>
        <w:t>Аортокавальная</w:t>
      </w:r>
      <w:proofErr w:type="spellEnd"/>
      <w:r w:rsidRPr="002E61EF">
        <w:rPr>
          <w:color w:val="000000"/>
          <w:sz w:val="28"/>
          <w:szCs w:val="28"/>
        </w:rPr>
        <w:t xml:space="preserve"> компрессия существенным образом изменяет эффективность наружного массажа сердца.</w:t>
      </w:r>
      <w:r w:rsidR="00082550" w:rsidRPr="002E61EF">
        <w:rPr>
          <w:color w:val="000000"/>
          <w:sz w:val="28"/>
          <w:szCs w:val="28"/>
        </w:rPr>
        <w:t xml:space="preserve"> </w:t>
      </w:r>
      <w:r w:rsidR="005F3DD0">
        <w:rPr>
          <w:color w:val="000000"/>
          <w:sz w:val="28"/>
          <w:szCs w:val="28"/>
        </w:rPr>
        <w:t xml:space="preserve">Для устранения АКК необходимо сместить беременную матку влево с помощью рук или, подложив под правое бедро беременной валик, повернуть её на 30 градусов влево. </w:t>
      </w:r>
      <w:r w:rsidRPr="002E61EF">
        <w:rPr>
          <w:color w:val="000000"/>
          <w:sz w:val="28"/>
          <w:szCs w:val="28"/>
        </w:rPr>
        <w:t>Улучшает венозный возврат возвышенное положение ног пациентки</w:t>
      </w:r>
      <w:r w:rsidR="00307B27" w:rsidRPr="002E61EF">
        <w:rPr>
          <w:color w:val="000000"/>
          <w:sz w:val="28"/>
          <w:szCs w:val="28"/>
        </w:rPr>
        <w:t xml:space="preserve"> [4,8,9]</w:t>
      </w:r>
      <w:r w:rsidRPr="002E61EF">
        <w:rPr>
          <w:color w:val="000000"/>
          <w:sz w:val="28"/>
          <w:szCs w:val="28"/>
        </w:rPr>
        <w:t>.</w:t>
      </w:r>
    </w:p>
    <w:p w:rsidR="002010BB" w:rsidRPr="002010BB" w:rsidRDefault="002010BB" w:rsidP="002010BB">
      <w:pPr>
        <w:pStyle w:val="a5"/>
        <w:ind w:left="0"/>
        <w:jc w:val="both"/>
        <w:rPr>
          <w:color w:val="000000"/>
          <w:sz w:val="28"/>
          <w:szCs w:val="28"/>
        </w:rPr>
      </w:pPr>
      <w:r w:rsidRPr="002010BB">
        <w:rPr>
          <w:b/>
          <w:color w:val="000000"/>
          <w:sz w:val="28"/>
          <w:szCs w:val="28"/>
        </w:rPr>
        <w:t>2.5.3</w:t>
      </w:r>
      <w:proofErr w:type="gramStart"/>
      <w:r w:rsidRPr="002010BB">
        <w:rPr>
          <w:b/>
          <w:color w:val="000000"/>
          <w:sz w:val="28"/>
          <w:szCs w:val="28"/>
        </w:rPr>
        <w:t xml:space="preserve"> Н</w:t>
      </w:r>
      <w:proofErr w:type="gramEnd"/>
      <w:r w:rsidRPr="002010BB">
        <w:rPr>
          <w:b/>
          <w:color w:val="000000"/>
          <w:sz w:val="28"/>
          <w:szCs w:val="28"/>
        </w:rPr>
        <w:t xml:space="preserve">емедленно начать реанимационные мероприятия. </w:t>
      </w:r>
    </w:p>
    <w:p w:rsidR="001C2BC2" w:rsidRPr="002010BB" w:rsidRDefault="002010BB" w:rsidP="002010BB">
      <w:pPr>
        <w:jc w:val="both"/>
        <w:rPr>
          <w:color w:val="000000"/>
          <w:sz w:val="27"/>
          <w:szCs w:val="27"/>
        </w:rPr>
      </w:pPr>
      <w:r>
        <w:rPr>
          <w:b/>
          <w:color w:val="000000"/>
          <w:sz w:val="28"/>
          <w:szCs w:val="28"/>
        </w:rPr>
        <w:t>2.5.4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r w:rsidR="008909B6" w:rsidRPr="002010BB">
        <w:rPr>
          <w:b/>
          <w:color w:val="000000"/>
          <w:sz w:val="28"/>
          <w:szCs w:val="28"/>
        </w:rPr>
        <w:t>П</w:t>
      </w:r>
      <w:proofErr w:type="gramEnd"/>
      <w:r w:rsidR="008909B6" w:rsidRPr="002010BB">
        <w:rPr>
          <w:b/>
          <w:color w:val="000000"/>
          <w:sz w:val="28"/>
          <w:szCs w:val="28"/>
        </w:rPr>
        <w:t>ринять решение о</w:t>
      </w:r>
      <w:r w:rsidR="005F3DD0" w:rsidRPr="002010BB">
        <w:rPr>
          <w:b/>
          <w:color w:val="000000"/>
          <w:sz w:val="28"/>
          <w:szCs w:val="28"/>
        </w:rPr>
        <w:t>б экстренном</w:t>
      </w:r>
      <w:r w:rsidR="008909B6" w:rsidRPr="002010BB">
        <w:rPr>
          <w:b/>
          <w:color w:val="000000"/>
          <w:sz w:val="28"/>
          <w:szCs w:val="28"/>
        </w:rPr>
        <w:t xml:space="preserve"> кесаревом сечении.</w:t>
      </w:r>
      <w:r w:rsidR="008909B6" w:rsidRPr="002010BB">
        <w:rPr>
          <w:color w:val="000000"/>
          <w:sz w:val="27"/>
          <w:szCs w:val="27"/>
        </w:rPr>
        <w:t xml:space="preserve"> </w:t>
      </w:r>
      <w:r w:rsidR="000355A3">
        <w:rPr>
          <w:noProof/>
          <w:sz w:val="27"/>
          <w:szCs w:val="27"/>
        </w:rPr>
        <w:drawing>
          <wp:inline distT="0" distB="0" distL="0" distR="0">
            <wp:extent cx="6505575" cy="3028950"/>
            <wp:effectExtent l="0" t="57150" r="0" b="11430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5F3DD0" w:rsidRDefault="000A4D05" w:rsidP="0078402F">
      <w:pPr>
        <w:jc w:val="both"/>
        <w:rPr>
          <w:color w:val="000000"/>
          <w:sz w:val="28"/>
          <w:szCs w:val="28"/>
        </w:rPr>
      </w:pPr>
      <w:r w:rsidRPr="0078402F">
        <w:rPr>
          <w:color w:val="000000"/>
          <w:sz w:val="28"/>
          <w:szCs w:val="28"/>
        </w:rPr>
        <w:t>Принятие решения об экстренном КС зависит от эффективности реанимационных мероприятий</w:t>
      </w:r>
      <w:r w:rsidR="00307B27" w:rsidRPr="0078402F">
        <w:rPr>
          <w:color w:val="000000"/>
          <w:sz w:val="28"/>
          <w:szCs w:val="28"/>
        </w:rPr>
        <w:t xml:space="preserve"> [4,8,]</w:t>
      </w:r>
      <w:r w:rsidRPr="0078402F">
        <w:rPr>
          <w:color w:val="000000"/>
          <w:sz w:val="28"/>
          <w:szCs w:val="28"/>
        </w:rPr>
        <w:t>.</w:t>
      </w:r>
      <w:r w:rsidR="0065641B" w:rsidRPr="0078402F">
        <w:rPr>
          <w:color w:val="000000"/>
          <w:sz w:val="28"/>
          <w:szCs w:val="28"/>
        </w:rPr>
        <w:t xml:space="preserve"> </w:t>
      </w:r>
      <w:r w:rsidR="005F3DD0">
        <w:rPr>
          <w:color w:val="000000"/>
          <w:sz w:val="28"/>
          <w:szCs w:val="28"/>
        </w:rPr>
        <w:t xml:space="preserve">Если в течение 3-4 минут после начала реанимационных мероприятий отмечается положительный эффект (см. п.2.6), то экстренное КС не показано. </w:t>
      </w:r>
    </w:p>
    <w:p w:rsidR="0065641B" w:rsidRPr="0078402F" w:rsidRDefault="00AE46F9" w:rsidP="0078402F">
      <w:pPr>
        <w:jc w:val="both"/>
        <w:rPr>
          <w:color w:val="000000"/>
          <w:sz w:val="28"/>
          <w:szCs w:val="28"/>
        </w:rPr>
      </w:pPr>
      <w:r w:rsidRPr="0078402F">
        <w:rPr>
          <w:color w:val="000000"/>
          <w:sz w:val="28"/>
          <w:szCs w:val="28"/>
        </w:rPr>
        <w:t>При выполнении КС</w:t>
      </w:r>
      <w:r w:rsidR="0065641B" w:rsidRPr="0078402F">
        <w:rPr>
          <w:color w:val="000000"/>
          <w:sz w:val="28"/>
          <w:szCs w:val="28"/>
        </w:rPr>
        <w:t xml:space="preserve"> рекомендуется:</w:t>
      </w:r>
    </w:p>
    <w:p w:rsidR="0065641B" w:rsidRPr="0078402F" w:rsidRDefault="004C6FC6" w:rsidP="0078402F">
      <w:pPr>
        <w:numPr>
          <w:ilvl w:val="0"/>
          <w:numId w:val="18"/>
        </w:numPr>
        <w:ind w:left="0" w:firstLine="0"/>
        <w:jc w:val="both"/>
        <w:rPr>
          <w:color w:val="000000"/>
          <w:sz w:val="28"/>
          <w:szCs w:val="28"/>
        </w:rPr>
      </w:pPr>
      <w:r w:rsidRPr="0078402F">
        <w:rPr>
          <w:color w:val="000000"/>
          <w:sz w:val="28"/>
          <w:szCs w:val="28"/>
        </w:rPr>
        <w:t>о</w:t>
      </w:r>
      <w:r w:rsidR="001F7E9C" w:rsidRPr="0078402F">
        <w:rPr>
          <w:color w:val="000000"/>
          <w:sz w:val="28"/>
          <w:szCs w:val="28"/>
        </w:rPr>
        <w:t>перацию выполняют</w:t>
      </w:r>
      <w:r w:rsidR="0065641B" w:rsidRPr="0078402F">
        <w:rPr>
          <w:color w:val="000000"/>
          <w:sz w:val="28"/>
          <w:szCs w:val="28"/>
        </w:rPr>
        <w:t xml:space="preserve"> на месте</w:t>
      </w:r>
      <w:r w:rsidR="001F7E9C" w:rsidRPr="0078402F">
        <w:rPr>
          <w:color w:val="000000"/>
          <w:sz w:val="28"/>
          <w:szCs w:val="28"/>
        </w:rPr>
        <w:t xml:space="preserve"> проведения СЛР</w:t>
      </w:r>
      <w:r w:rsidRPr="0078402F">
        <w:rPr>
          <w:color w:val="000000"/>
          <w:sz w:val="28"/>
          <w:szCs w:val="28"/>
        </w:rPr>
        <w:t>;</w:t>
      </w:r>
    </w:p>
    <w:p w:rsidR="0065641B" w:rsidRPr="0078402F" w:rsidRDefault="004C6FC6" w:rsidP="0078402F">
      <w:pPr>
        <w:numPr>
          <w:ilvl w:val="0"/>
          <w:numId w:val="18"/>
        </w:numPr>
        <w:ind w:left="0" w:firstLine="0"/>
        <w:jc w:val="both"/>
        <w:rPr>
          <w:color w:val="000000"/>
          <w:sz w:val="28"/>
          <w:szCs w:val="28"/>
        </w:rPr>
      </w:pPr>
      <w:r w:rsidRPr="0078402F">
        <w:rPr>
          <w:color w:val="000000"/>
          <w:sz w:val="28"/>
          <w:szCs w:val="28"/>
        </w:rPr>
        <w:t>н</w:t>
      </w:r>
      <w:r w:rsidR="003B5D92" w:rsidRPr="0078402F">
        <w:rPr>
          <w:color w:val="000000"/>
          <w:sz w:val="28"/>
          <w:szCs w:val="28"/>
        </w:rPr>
        <w:t>е перемещать пациентку</w:t>
      </w:r>
      <w:r w:rsidRPr="0078402F">
        <w:rPr>
          <w:color w:val="000000"/>
          <w:sz w:val="28"/>
          <w:szCs w:val="28"/>
        </w:rPr>
        <w:t>,</w:t>
      </w:r>
      <w:r w:rsidR="003B5D92" w:rsidRPr="0078402F">
        <w:rPr>
          <w:color w:val="000000"/>
          <w:sz w:val="28"/>
          <w:szCs w:val="28"/>
        </w:rPr>
        <w:t xml:space="preserve"> </w:t>
      </w:r>
      <w:r w:rsidRPr="0078402F">
        <w:rPr>
          <w:color w:val="000000"/>
          <w:sz w:val="28"/>
          <w:szCs w:val="28"/>
        </w:rPr>
        <w:t>в</w:t>
      </w:r>
      <w:r w:rsidR="0065641B" w:rsidRPr="0078402F">
        <w:rPr>
          <w:color w:val="000000"/>
          <w:sz w:val="28"/>
          <w:szCs w:val="28"/>
        </w:rPr>
        <w:t xml:space="preserve"> операционную переводят </w:t>
      </w:r>
      <w:r w:rsidR="003B5D92" w:rsidRPr="0078402F">
        <w:rPr>
          <w:color w:val="000000"/>
          <w:sz w:val="28"/>
          <w:szCs w:val="28"/>
        </w:rPr>
        <w:t xml:space="preserve">после </w:t>
      </w:r>
      <w:proofErr w:type="spellStart"/>
      <w:r w:rsidR="0065641B" w:rsidRPr="0078402F">
        <w:rPr>
          <w:color w:val="000000"/>
          <w:sz w:val="28"/>
          <w:szCs w:val="28"/>
        </w:rPr>
        <w:t>родоразрешения</w:t>
      </w:r>
      <w:proofErr w:type="spellEnd"/>
      <w:r w:rsidRPr="0078402F">
        <w:rPr>
          <w:color w:val="000000"/>
          <w:sz w:val="28"/>
          <w:szCs w:val="28"/>
        </w:rPr>
        <w:t>;</w:t>
      </w:r>
    </w:p>
    <w:p w:rsidR="0065641B" w:rsidRPr="0078402F" w:rsidRDefault="004C6FC6" w:rsidP="0078402F">
      <w:pPr>
        <w:numPr>
          <w:ilvl w:val="0"/>
          <w:numId w:val="18"/>
        </w:numPr>
        <w:ind w:left="0" w:firstLine="0"/>
        <w:jc w:val="both"/>
        <w:rPr>
          <w:color w:val="000000"/>
          <w:sz w:val="28"/>
          <w:szCs w:val="28"/>
        </w:rPr>
      </w:pPr>
      <w:r w:rsidRPr="0078402F">
        <w:rPr>
          <w:color w:val="000000"/>
          <w:sz w:val="28"/>
          <w:szCs w:val="28"/>
        </w:rPr>
        <w:t>с</w:t>
      </w:r>
      <w:r w:rsidR="003B5D92" w:rsidRPr="0078402F">
        <w:rPr>
          <w:color w:val="000000"/>
          <w:sz w:val="28"/>
          <w:szCs w:val="28"/>
        </w:rPr>
        <w:t>терильные условия не требуются</w:t>
      </w:r>
      <w:r w:rsidRPr="0078402F">
        <w:rPr>
          <w:color w:val="000000"/>
          <w:sz w:val="28"/>
          <w:szCs w:val="28"/>
        </w:rPr>
        <w:t>;</w:t>
      </w:r>
    </w:p>
    <w:p w:rsidR="003B5D92" w:rsidRPr="0078402F" w:rsidRDefault="004C6FC6" w:rsidP="0078402F">
      <w:pPr>
        <w:numPr>
          <w:ilvl w:val="0"/>
          <w:numId w:val="18"/>
        </w:numPr>
        <w:ind w:left="0" w:firstLine="0"/>
        <w:jc w:val="both"/>
        <w:rPr>
          <w:color w:val="000000"/>
          <w:sz w:val="28"/>
          <w:szCs w:val="28"/>
        </w:rPr>
      </w:pPr>
      <w:r w:rsidRPr="0078402F">
        <w:rPr>
          <w:color w:val="000000"/>
          <w:sz w:val="28"/>
          <w:szCs w:val="28"/>
        </w:rPr>
        <w:t>п</w:t>
      </w:r>
      <w:r w:rsidR="003B5D92" w:rsidRPr="0078402F">
        <w:rPr>
          <w:color w:val="000000"/>
          <w:sz w:val="28"/>
          <w:szCs w:val="28"/>
        </w:rPr>
        <w:t>ротекция дыхательных путей – интубация трахеи</w:t>
      </w:r>
      <w:r w:rsidRPr="0078402F">
        <w:rPr>
          <w:color w:val="000000"/>
          <w:sz w:val="28"/>
          <w:szCs w:val="28"/>
        </w:rPr>
        <w:t>;</w:t>
      </w:r>
    </w:p>
    <w:p w:rsidR="003B5D92" w:rsidRPr="0078402F" w:rsidRDefault="003B5D92" w:rsidP="0078402F">
      <w:pPr>
        <w:numPr>
          <w:ilvl w:val="0"/>
          <w:numId w:val="18"/>
        </w:numPr>
        <w:ind w:left="0" w:firstLine="0"/>
        <w:jc w:val="both"/>
        <w:rPr>
          <w:color w:val="000000"/>
          <w:sz w:val="28"/>
          <w:szCs w:val="28"/>
        </w:rPr>
      </w:pPr>
      <w:r w:rsidRPr="0078402F">
        <w:rPr>
          <w:color w:val="000000"/>
          <w:sz w:val="28"/>
          <w:szCs w:val="28"/>
        </w:rPr>
        <w:t>СЛР без перерывов</w:t>
      </w:r>
      <w:r w:rsidR="00942476" w:rsidRPr="0078402F">
        <w:rPr>
          <w:color w:val="000000"/>
          <w:sz w:val="28"/>
          <w:szCs w:val="28"/>
        </w:rPr>
        <w:t xml:space="preserve"> до, во время и после извлечения плода</w:t>
      </w:r>
      <w:r w:rsidR="004C6FC6" w:rsidRPr="0078402F">
        <w:rPr>
          <w:color w:val="000000"/>
          <w:sz w:val="28"/>
          <w:szCs w:val="28"/>
        </w:rPr>
        <w:t>;</w:t>
      </w:r>
    </w:p>
    <w:p w:rsidR="0065641B" w:rsidRPr="0078402F" w:rsidRDefault="004C6FC6" w:rsidP="0078402F">
      <w:pPr>
        <w:numPr>
          <w:ilvl w:val="0"/>
          <w:numId w:val="18"/>
        </w:numPr>
        <w:ind w:left="0" w:firstLine="0"/>
        <w:jc w:val="both"/>
        <w:rPr>
          <w:color w:val="000000"/>
          <w:sz w:val="28"/>
          <w:szCs w:val="28"/>
        </w:rPr>
      </w:pPr>
      <w:r w:rsidRPr="0078402F">
        <w:rPr>
          <w:color w:val="000000"/>
          <w:sz w:val="28"/>
          <w:szCs w:val="28"/>
        </w:rPr>
        <w:t>п</w:t>
      </w:r>
      <w:r w:rsidR="003B5D92" w:rsidRPr="0078402F">
        <w:rPr>
          <w:color w:val="000000"/>
          <w:sz w:val="28"/>
          <w:szCs w:val="28"/>
        </w:rPr>
        <w:t>одготовиться к реанимации</w:t>
      </w:r>
      <w:r w:rsidR="0065641B" w:rsidRPr="0078402F">
        <w:rPr>
          <w:color w:val="000000"/>
          <w:sz w:val="28"/>
          <w:szCs w:val="28"/>
        </w:rPr>
        <w:t xml:space="preserve"> новорожденного </w:t>
      </w:r>
      <w:r w:rsidR="0078402F" w:rsidRPr="0078402F">
        <w:rPr>
          <w:color w:val="000000"/>
          <w:sz w:val="28"/>
          <w:szCs w:val="28"/>
        </w:rPr>
        <w:t>(</w:t>
      </w:r>
      <w:r w:rsidR="0065641B" w:rsidRPr="0078402F">
        <w:rPr>
          <w:color w:val="000000"/>
          <w:sz w:val="28"/>
          <w:szCs w:val="28"/>
        </w:rPr>
        <w:t>персонал и оборудование</w:t>
      </w:r>
      <w:r w:rsidR="0078402F" w:rsidRPr="0078402F">
        <w:rPr>
          <w:color w:val="000000"/>
          <w:sz w:val="28"/>
          <w:szCs w:val="28"/>
        </w:rPr>
        <w:t>);</w:t>
      </w:r>
    </w:p>
    <w:p w:rsidR="003B5D92" w:rsidRPr="0078402F" w:rsidRDefault="004C6FC6" w:rsidP="0078402F">
      <w:pPr>
        <w:numPr>
          <w:ilvl w:val="0"/>
          <w:numId w:val="18"/>
        </w:numPr>
        <w:ind w:left="0" w:firstLine="0"/>
        <w:jc w:val="both"/>
        <w:rPr>
          <w:color w:val="000000"/>
          <w:sz w:val="28"/>
          <w:szCs w:val="28"/>
        </w:rPr>
      </w:pPr>
      <w:r w:rsidRPr="0078402F">
        <w:rPr>
          <w:color w:val="000000"/>
          <w:sz w:val="28"/>
          <w:szCs w:val="28"/>
        </w:rPr>
        <w:t>п</w:t>
      </w:r>
      <w:r w:rsidR="003B5D92" w:rsidRPr="0078402F">
        <w:rPr>
          <w:color w:val="000000"/>
          <w:sz w:val="28"/>
          <w:szCs w:val="28"/>
        </w:rPr>
        <w:t xml:space="preserve">рименяют нижнесрединный </w:t>
      </w:r>
      <w:proofErr w:type="spellStart"/>
      <w:r w:rsidR="003B5D92" w:rsidRPr="0078402F">
        <w:rPr>
          <w:color w:val="000000"/>
          <w:sz w:val="28"/>
          <w:szCs w:val="28"/>
        </w:rPr>
        <w:t>лапаротомический</w:t>
      </w:r>
      <w:proofErr w:type="spellEnd"/>
      <w:r w:rsidR="003B5D92" w:rsidRPr="0078402F">
        <w:rPr>
          <w:color w:val="000000"/>
          <w:sz w:val="28"/>
          <w:szCs w:val="28"/>
        </w:rPr>
        <w:t xml:space="preserve"> доступ</w:t>
      </w:r>
      <w:r w:rsidR="0078402F" w:rsidRPr="0078402F">
        <w:rPr>
          <w:color w:val="000000"/>
          <w:sz w:val="28"/>
          <w:szCs w:val="28"/>
        </w:rPr>
        <w:t>;</w:t>
      </w:r>
    </w:p>
    <w:p w:rsidR="003B5D92" w:rsidRPr="0078402F" w:rsidRDefault="004C6FC6" w:rsidP="0078402F">
      <w:pPr>
        <w:numPr>
          <w:ilvl w:val="0"/>
          <w:numId w:val="18"/>
        </w:numPr>
        <w:ind w:left="0" w:firstLine="0"/>
        <w:jc w:val="both"/>
        <w:rPr>
          <w:color w:val="000000"/>
          <w:sz w:val="28"/>
          <w:szCs w:val="28"/>
        </w:rPr>
      </w:pPr>
      <w:r w:rsidRPr="0078402F">
        <w:rPr>
          <w:color w:val="000000"/>
          <w:sz w:val="28"/>
          <w:szCs w:val="28"/>
        </w:rPr>
        <w:t>в</w:t>
      </w:r>
      <w:r w:rsidR="003B5D92" w:rsidRPr="0078402F">
        <w:rPr>
          <w:color w:val="000000"/>
          <w:sz w:val="28"/>
          <w:szCs w:val="28"/>
        </w:rPr>
        <w:t>ысокая вероятность гипотонии матки и массивного акушерского кровотечения</w:t>
      </w:r>
      <w:r w:rsidR="0078402F" w:rsidRPr="0078402F">
        <w:rPr>
          <w:color w:val="000000"/>
          <w:sz w:val="28"/>
          <w:szCs w:val="28"/>
        </w:rPr>
        <w:t>;</w:t>
      </w:r>
    </w:p>
    <w:p w:rsidR="0065641B" w:rsidRDefault="004C6FC6" w:rsidP="0078402F">
      <w:pPr>
        <w:numPr>
          <w:ilvl w:val="0"/>
          <w:numId w:val="18"/>
        </w:numPr>
        <w:ind w:left="0" w:firstLine="0"/>
        <w:jc w:val="both"/>
        <w:rPr>
          <w:color w:val="000000"/>
          <w:sz w:val="27"/>
          <w:szCs w:val="27"/>
        </w:rPr>
      </w:pPr>
      <w:r w:rsidRPr="0078402F">
        <w:rPr>
          <w:color w:val="000000"/>
          <w:sz w:val="28"/>
          <w:szCs w:val="28"/>
        </w:rPr>
        <w:t>г</w:t>
      </w:r>
      <w:r w:rsidR="0065641B" w:rsidRPr="0078402F">
        <w:rPr>
          <w:color w:val="000000"/>
          <w:sz w:val="28"/>
          <w:szCs w:val="28"/>
        </w:rPr>
        <w:t xml:space="preserve">емостаз </w:t>
      </w:r>
      <w:r w:rsidR="0078402F" w:rsidRPr="0078402F">
        <w:rPr>
          <w:color w:val="000000"/>
          <w:sz w:val="28"/>
          <w:szCs w:val="28"/>
        </w:rPr>
        <w:t>(</w:t>
      </w:r>
      <w:proofErr w:type="spellStart"/>
      <w:r w:rsidR="0065641B" w:rsidRPr="0078402F">
        <w:rPr>
          <w:color w:val="000000"/>
          <w:sz w:val="28"/>
          <w:szCs w:val="28"/>
        </w:rPr>
        <w:t>ушивание</w:t>
      </w:r>
      <w:proofErr w:type="spellEnd"/>
      <w:r w:rsidR="0065641B" w:rsidRPr="0078402F">
        <w:rPr>
          <w:color w:val="000000"/>
          <w:sz w:val="28"/>
          <w:szCs w:val="28"/>
        </w:rPr>
        <w:t xml:space="preserve"> матки, тампонада, введение раствора окситоцина непосредственно в </w:t>
      </w:r>
      <w:proofErr w:type="spellStart"/>
      <w:r w:rsidR="0065641B" w:rsidRPr="0078402F">
        <w:rPr>
          <w:color w:val="000000"/>
          <w:sz w:val="28"/>
          <w:szCs w:val="28"/>
        </w:rPr>
        <w:t>миометрий</w:t>
      </w:r>
      <w:proofErr w:type="spellEnd"/>
      <w:r w:rsidR="003B5D92" w:rsidRPr="0078402F">
        <w:rPr>
          <w:color w:val="000000"/>
          <w:sz w:val="28"/>
          <w:szCs w:val="28"/>
        </w:rPr>
        <w:t xml:space="preserve"> в связи с атонией матки</w:t>
      </w:r>
      <w:r w:rsidR="0078402F" w:rsidRPr="0078402F">
        <w:rPr>
          <w:color w:val="000000"/>
          <w:sz w:val="28"/>
          <w:szCs w:val="28"/>
        </w:rPr>
        <w:t>)</w:t>
      </w:r>
      <w:r w:rsidR="00307B27" w:rsidRPr="0078402F">
        <w:rPr>
          <w:color w:val="000000"/>
          <w:sz w:val="28"/>
          <w:szCs w:val="28"/>
        </w:rPr>
        <w:t xml:space="preserve"> [4,10</w:t>
      </w:r>
      <w:r w:rsidR="00307B27">
        <w:rPr>
          <w:color w:val="000000"/>
          <w:sz w:val="27"/>
          <w:szCs w:val="27"/>
        </w:rPr>
        <w:t>]</w:t>
      </w:r>
      <w:r w:rsidR="0065641B" w:rsidRPr="00A61464">
        <w:rPr>
          <w:color w:val="000000"/>
          <w:sz w:val="27"/>
          <w:szCs w:val="27"/>
        </w:rPr>
        <w:t>.</w:t>
      </w:r>
    </w:p>
    <w:p w:rsidR="001C2BC2" w:rsidRDefault="001C2BC2" w:rsidP="001C2BC2">
      <w:pPr>
        <w:rPr>
          <w:vanish/>
        </w:rPr>
      </w:pPr>
    </w:p>
    <w:p w:rsidR="0078402F" w:rsidRPr="00A61464" w:rsidRDefault="0078402F" w:rsidP="001C2BC2">
      <w:pPr>
        <w:rPr>
          <w:vanish/>
        </w:rPr>
      </w:pPr>
    </w:p>
    <w:p w:rsidR="0078402F" w:rsidRDefault="0078402F" w:rsidP="005F3DD0">
      <w:pPr>
        <w:jc w:val="center"/>
        <w:rPr>
          <w:b/>
          <w:bCs/>
          <w:color w:val="000000"/>
          <w:sz w:val="28"/>
          <w:szCs w:val="28"/>
        </w:rPr>
        <w:sectPr w:rsidR="0078402F" w:rsidSect="005A1E37">
          <w:pgSz w:w="11906" w:h="16838"/>
          <w:pgMar w:top="993" w:right="566" w:bottom="1134" w:left="1134" w:header="708" w:footer="708" w:gutter="0"/>
          <w:cols w:space="708"/>
          <w:docGrid w:linePitch="360"/>
        </w:sectPr>
      </w:pPr>
    </w:p>
    <w:tbl>
      <w:tblPr>
        <w:tblStyle w:val="a7"/>
        <w:tblW w:w="15451" w:type="dxa"/>
        <w:tblInd w:w="-34" w:type="dxa"/>
        <w:tblLook w:val="04A0" w:firstRow="1" w:lastRow="0" w:firstColumn="1" w:lastColumn="0" w:noHBand="0" w:noVBand="1"/>
      </w:tblPr>
      <w:tblGrid>
        <w:gridCol w:w="568"/>
        <w:gridCol w:w="3260"/>
        <w:gridCol w:w="5670"/>
        <w:gridCol w:w="5953"/>
      </w:tblGrid>
      <w:tr w:rsidR="00007BB5" w:rsidRPr="0078402F" w:rsidTr="005F3DD0">
        <w:trPr>
          <w:trHeight w:val="235"/>
        </w:trPr>
        <w:tc>
          <w:tcPr>
            <w:tcW w:w="15451" w:type="dxa"/>
            <w:gridSpan w:val="4"/>
          </w:tcPr>
          <w:p w:rsidR="00007BB5" w:rsidRPr="0078402F" w:rsidRDefault="00007BB5" w:rsidP="00007BB5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07BB5"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Таблица -1. Проведение </w:t>
            </w:r>
            <w:proofErr w:type="gramStart"/>
            <w:r w:rsidRPr="00007BB5">
              <w:rPr>
                <w:b/>
                <w:bCs/>
                <w:color w:val="000000"/>
                <w:sz w:val="28"/>
                <w:szCs w:val="28"/>
              </w:rPr>
              <w:t>базовой</w:t>
            </w:r>
            <w:proofErr w:type="gramEnd"/>
            <w:r w:rsidRPr="00007BB5">
              <w:rPr>
                <w:b/>
                <w:bCs/>
                <w:color w:val="000000"/>
                <w:sz w:val="28"/>
                <w:szCs w:val="28"/>
              </w:rPr>
              <w:t xml:space="preserve"> СЛР у беременных женщин</w:t>
            </w:r>
          </w:p>
        </w:tc>
      </w:tr>
      <w:tr w:rsidR="0057544F" w:rsidRPr="0078402F" w:rsidTr="00211FED">
        <w:trPr>
          <w:trHeight w:val="235"/>
        </w:trPr>
        <w:tc>
          <w:tcPr>
            <w:tcW w:w="568" w:type="dxa"/>
            <w:vMerge w:val="restart"/>
            <w:hideMark/>
          </w:tcPr>
          <w:p w:rsidR="0057544F" w:rsidRPr="0078402F" w:rsidRDefault="0057544F" w:rsidP="005F3D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8402F">
              <w:rPr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260" w:type="dxa"/>
            <w:vMerge w:val="restart"/>
            <w:hideMark/>
          </w:tcPr>
          <w:p w:rsidR="0057544F" w:rsidRPr="0078402F" w:rsidRDefault="0057544F" w:rsidP="005F3D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8402F">
              <w:rPr>
                <w:b/>
                <w:bCs/>
                <w:color w:val="000000"/>
                <w:sz w:val="28"/>
                <w:szCs w:val="28"/>
              </w:rPr>
              <w:t>Этапы</w:t>
            </w:r>
          </w:p>
        </w:tc>
        <w:tc>
          <w:tcPr>
            <w:tcW w:w="11623" w:type="dxa"/>
            <w:gridSpan w:val="2"/>
            <w:hideMark/>
          </w:tcPr>
          <w:p w:rsidR="0057544F" w:rsidRPr="0078402F" w:rsidRDefault="0057544F" w:rsidP="005F3D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8402F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действий (шаги)</w:t>
            </w:r>
          </w:p>
        </w:tc>
      </w:tr>
      <w:tr w:rsidR="0057544F" w:rsidRPr="0078402F" w:rsidTr="00211FED">
        <w:trPr>
          <w:trHeight w:val="326"/>
        </w:trPr>
        <w:tc>
          <w:tcPr>
            <w:tcW w:w="568" w:type="dxa"/>
            <w:vMerge/>
            <w:hideMark/>
          </w:tcPr>
          <w:p w:rsidR="0057544F" w:rsidRPr="0078402F" w:rsidRDefault="0057544F" w:rsidP="005F3D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hideMark/>
          </w:tcPr>
          <w:p w:rsidR="0057544F" w:rsidRPr="0078402F" w:rsidRDefault="0057544F" w:rsidP="005F3D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57544F" w:rsidRPr="0078402F" w:rsidRDefault="0057544F" w:rsidP="005F3D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8402F">
              <w:rPr>
                <w:b/>
                <w:bCs/>
                <w:color w:val="000000"/>
                <w:sz w:val="28"/>
                <w:szCs w:val="28"/>
              </w:rPr>
              <w:t>Менее 20 недель</w:t>
            </w:r>
          </w:p>
        </w:tc>
        <w:tc>
          <w:tcPr>
            <w:tcW w:w="5953" w:type="dxa"/>
          </w:tcPr>
          <w:p w:rsidR="0057544F" w:rsidRPr="0078402F" w:rsidRDefault="0057544F" w:rsidP="005F3D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8402F">
              <w:rPr>
                <w:b/>
                <w:bCs/>
                <w:color w:val="000000"/>
                <w:sz w:val="28"/>
                <w:szCs w:val="28"/>
              </w:rPr>
              <w:t>Более 20 недель</w:t>
            </w:r>
          </w:p>
        </w:tc>
      </w:tr>
      <w:tr w:rsidR="0057544F" w:rsidRPr="0078402F" w:rsidTr="00211FED">
        <w:trPr>
          <w:trHeight w:val="639"/>
        </w:trPr>
        <w:tc>
          <w:tcPr>
            <w:tcW w:w="568" w:type="dxa"/>
            <w:vMerge w:val="restart"/>
            <w:hideMark/>
          </w:tcPr>
          <w:p w:rsidR="0057544F" w:rsidRPr="0078402F" w:rsidRDefault="0057544F" w:rsidP="005F3DD0">
            <w:pPr>
              <w:jc w:val="center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vMerge w:val="restart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Подготовка пациента к СЛР</w:t>
            </w:r>
          </w:p>
        </w:tc>
        <w:tc>
          <w:tcPr>
            <w:tcW w:w="5670" w:type="dxa"/>
            <w:hideMark/>
          </w:tcPr>
          <w:p w:rsidR="0057544F" w:rsidRPr="0078402F" w:rsidRDefault="009637BD" w:rsidP="0078402F">
            <w:pPr>
              <w:numPr>
                <w:ilvl w:val="0"/>
                <w:numId w:val="4"/>
              </w:numPr>
              <w:tabs>
                <w:tab w:val="left" w:pos="315"/>
              </w:tabs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Раннее выявление проблемы (угроза остановки кровообращения или уже случившаяся остановка кровообращения) и запрос помощи (необходимо дать указание сообщить в службу неотложной помощи)</w:t>
            </w:r>
            <w:r w:rsidR="00307B27" w:rsidRPr="0078402F">
              <w:rPr>
                <w:color w:val="000000"/>
                <w:sz w:val="28"/>
                <w:szCs w:val="28"/>
              </w:rPr>
              <w:t xml:space="preserve"> [8]</w:t>
            </w:r>
            <w:r w:rsidRPr="0078402F">
              <w:rPr>
                <w:color w:val="000000"/>
                <w:sz w:val="28"/>
                <w:szCs w:val="28"/>
              </w:rPr>
              <w:t xml:space="preserve">. </w:t>
            </w:r>
            <w:r w:rsidR="0057544F" w:rsidRPr="0078402F">
              <w:rPr>
                <w:color w:val="000000"/>
                <w:sz w:val="28"/>
                <w:szCs w:val="28"/>
              </w:rPr>
              <w:t>Убедиться в собственной безопас</w:t>
            </w:r>
            <w:r w:rsidR="0078402F">
              <w:rPr>
                <w:color w:val="000000"/>
                <w:sz w:val="28"/>
                <w:szCs w:val="28"/>
              </w:rPr>
              <w:t>ности и безопасности беременной</w:t>
            </w:r>
          </w:p>
        </w:tc>
        <w:tc>
          <w:tcPr>
            <w:tcW w:w="5953" w:type="dxa"/>
          </w:tcPr>
          <w:p w:rsidR="0057544F" w:rsidRPr="0078402F" w:rsidRDefault="00BB29D9" w:rsidP="0078402F">
            <w:pPr>
              <w:pStyle w:val="a5"/>
              <w:numPr>
                <w:ilvl w:val="0"/>
                <w:numId w:val="29"/>
              </w:numPr>
              <w:tabs>
                <w:tab w:val="left" w:pos="459"/>
              </w:tabs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Раннее выявление проблемы (угроза остановки кровообращения или уже случившаяся остановка кровообращения) и запрос помощи (необходимо дать указание сообщить в службу неотложной помощи)</w:t>
            </w:r>
            <w:r w:rsidR="00307B27" w:rsidRPr="0078402F">
              <w:rPr>
                <w:color w:val="000000"/>
                <w:sz w:val="28"/>
                <w:szCs w:val="28"/>
              </w:rPr>
              <w:t xml:space="preserve"> [8]</w:t>
            </w:r>
            <w:r w:rsidRPr="0078402F">
              <w:rPr>
                <w:color w:val="000000"/>
                <w:sz w:val="28"/>
                <w:szCs w:val="28"/>
              </w:rPr>
              <w:t>.  Убедиться в собственной безопасности и безопасности беременной.</w:t>
            </w:r>
          </w:p>
        </w:tc>
      </w:tr>
      <w:tr w:rsidR="0057544F" w:rsidRPr="0078402F" w:rsidTr="00211FED">
        <w:trPr>
          <w:trHeight w:val="522"/>
        </w:trPr>
        <w:tc>
          <w:tcPr>
            <w:tcW w:w="568" w:type="dxa"/>
            <w:vMerge/>
          </w:tcPr>
          <w:p w:rsidR="0057544F" w:rsidRPr="0078402F" w:rsidRDefault="0057544F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</w:tcPr>
          <w:p w:rsidR="0057544F" w:rsidRPr="0078402F" w:rsidRDefault="0057544F" w:rsidP="0078402F">
            <w:pPr>
              <w:numPr>
                <w:ilvl w:val="0"/>
                <w:numId w:val="4"/>
              </w:numPr>
              <w:tabs>
                <w:tab w:val="left" w:pos="315"/>
              </w:tabs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Оценить состояние пациентки – окрикнуть, похлопать по плечу, проверить пульс на обеих сонных артериях.</w:t>
            </w:r>
          </w:p>
        </w:tc>
        <w:tc>
          <w:tcPr>
            <w:tcW w:w="5953" w:type="dxa"/>
          </w:tcPr>
          <w:p w:rsidR="0057544F" w:rsidRPr="0078402F" w:rsidRDefault="0057544F" w:rsidP="0078402F">
            <w:pPr>
              <w:pStyle w:val="a5"/>
              <w:numPr>
                <w:ilvl w:val="0"/>
                <w:numId w:val="29"/>
              </w:numPr>
              <w:tabs>
                <w:tab w:val="left" w:pos="459"/>
              </w:tabs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Оценить состояние пациентки – окрикнуть, похлопать по плечу, проверить пульс на обеих сонных артериях.</w:t>
            </w:r>
          </w:p>
        </w:tc>
      </w:tr>
      <w:tr w:rsidR="0057544F" w:rsidRPr="0078402F" w:rsidTr="00211FED">
        <w:trPr>
          <w:trHeight w:val="522"/>
        </w:trPr>
        <w:tc>
          <w:tcPr>
            <w:tcW w:w="568" w:type="dxa"/>
            <w:vMerge/>
          </w:tcPr>
          <w:p w:rsidR="0057544F" w:rsidRPr="0078402F" w:rsidRDefault="0057544F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</w:tcPr>
          <w:p w:rsidR="0057544F" w:rsidRPr="0078402F" w:rsidRDefault="0057544F" w:rsidP="0078402F">
            <w:pPr>
              <w:numPr>
                <w:ilvl w:val="0"/>
                <w:numId w:val="4"/>
              </w:numPr>
              <w:tabs>
                <w:tab w:val="left" w:pos="315"/>
              </w:tabs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Дать команду принести дефибриллятор.</w:t>
            </w:r>
          </w:p>
        </w:tc>
        <w:tc>
          <w:tcPr>
            <w:tcW w:w="5953" w:type="dxa"/>
          </w:tcPr>
          <w:p w:rsidR="0057544F" w:rsidRPr="0078402F" w:rsidRDefault="0057544F" w:rsidP="0078402F">
            <w:pPr>
              <w:pStyle w:val="a5"/>
              <w:numPr>
                <w:ilvl w:val="0"/>
                <w:numId w:val="29"/>
              </w:numPr>
              <w:tabs>
                <w:tab w:val="left" w:pos="459"/>
              </w:tabs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Дать команду принести дефибриллятор.</w:t>
            </w:r>
          </w:p>
        </w:tc>
      </w:tr>
      <w:tr w:rsidR="0057544F" w:rsidRPr="0078402F" w:rsidTr="00211FED">
        <w:trPr>
          <w:trHeight w:val="522"/>
        </w:trPr>
        <w:tc>
          <w:tcPr>
            <w:tcW w:w="568" w:type="dxa"/>
            <w:vMerge/>
            <w:hideMark/>
          </w:tcPr>
          <w:p w:rsidR="0057544F" w:rsidRPr="0078402F" w:rsidRDefault="0057544F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57544F" w:rsidRPr="0078402F" w:rsidRDefault="0057544F" w:rsidP="0078402F">
            <w:pPr>
              <w:numPr>
                <w:ilvl w:val="0"/>
                <w:numId w:val="4"/>
              </w:numPr>
              <w:tabs>
                <w:tab w:val="left" w:pos="315"/>
              </w:tabs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Положить пациентку на спину на ровную твёрдую поверхность</w:t>
            </w:r>
          </w:p>
        </w:tc>
        <w:tc>
          <w:tcPr>
            <w:tcW w:w="5953" w:type="dxa"/>
          </w:tcPr>
          <w:p w:rsidR="0057544F" w:rsidRPr="0078402F" w:rsidRDefault="0057544F" w:rsidP="0078402F">
            <w:pPr>
              <w:pStyle w:val="a5"/>
              <w:numPr>
                <w:ilvl w:val="0"/>
                <w:numId w:val="29"/>
              </w:numPr>
              <w:tabs>
                <w:tab w:val="left" w:pos="459"/>
              </w:tabs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Положить пациентку на спину на твёрдую поверхность, сместить беременную матку влево или повернуть беременную влево на 30 градусов, подложив под правую половину крестца клин</w:t>
            </w:r>
            <w:r w:rsidR="000C113C" w:rsidRPr="0078402F">
              <w:rPr>
                <w:color w:val="000000"/>
                <w:sz w:val="28"/>
                <w:szCs w:val="28"/>
              </w:rPr>
              <w:t>. При этом поверхность, на которой располагается пациентка, должна оставаться твёрдой, а сам поворот не должен снижать эффективность компрессий грудной клетки</w:t>
            </w:r>
            <w:r w:rsidR="00307B27" w:rsidRPr="0078402F">
              <w:rPr>
                <w:color w:val="000000"/>
                <w:sz w:val="28"/>
                <w:szCs w:val="28"/>
              </w:rPr>
              <w:t xml:space="preserve"> [4,</w:t>
            </w:r>
            <w:r w:rsidR="001C1A36" w:rsidRPr="0078402F">
              <w:rPr>
                <w:color w:val="000000"/>
                <w:sz w:val="28"/>
                <w:szCs w:val="28"/>
              </w:rPr>
              <w:t>5,6,</w:t>
            </w:r>
            <w:r w:rsidR="00307B27" w:rsidRPr="0078402F">
              <w:rPr>
                <w:color w:val="000000"/>
                <w:sz w:val="28"/>
                <w:szCs w:val="28"/>
              </w:rPr>
              <w:t>8]</w:t>
            </w:r>
          </w:p>
        </w:tc>
      </w:tr>
      <w:tr w:rsidR="0057544F" w:rsidRPr="0078402F" w:rsidTr="00211FED">
        <w:trPr>
          <w:trHeight w:val="515"/>
        </w:trPr>
        <w:tc>
          <w:tcPr>
            <w:tcW w:w="568" w:type="dxa"/>
            <w:vMerge/>
            <w:hideMark/>
          </w:tcPr>
          <w:p w:rsidR="0057544F" w:rsidRPr="0078402F" w:rsidRDefault="0057544F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57544F" w:rsidRPr="0078402F" w:rsidRDefault="0057544F" w:rsidP="00211FED">
            <w:pPr>
              <w:numPr>
                <w:ilvl w:val="0"/>
                <w:numId w:val="4"/>
              </w:numPr>
              <w:tabs>
                <w:tab w:val="left" w:pos="315"/>
              </w:tabs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Освободить грудную клетку от одежды</w:t>
            </w:r>
          </w:p>
        </w:tc>
        <w:tc>
          <w:tcPr>
            <w:tcW w:w="5953" w:type="dxa"/>
          </w:tcPr>
          <w:p w:rsidR="0057544F" w:rsidRPr="0078402F" w:rsidRDefault="0078402F" w:rsidP="0078402F">
            <w:pPr>
              <w:pStyle w:val="a5"/>
              <w:numPr>
                <w:ilvl w:val="0"/>
                <w:numId w:val="29"/>
              </w:numPr>
              <w:tabs>
                <w:tab w:val="left" w:pos="459"/>
              </w:tabs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="0057544F" w:rsidRPr="0078402F">
              <w:rPr>
                <w:color w:val="000000"/>
                <w:sz w:val="28"/>
                <w:szCs w:val="28"/>
              </w:rPr>
              <w:t>свободить грудную клетку от одежды</w:t>
            </w:r>
          </w:p>
        </w:tc>
      </w:tr>
      <w:tr w:rsidR="0057544F" w:rsidRPr="0078402F" w:rsidTr="00211FED">
        <w:trPr>
          <w:trHeight w:val="793"/>
        </w:trPr>
        <w:tc>
          <w:tcPr>
            <w:tcW w:w="568" w:type="dxa"/>
            <w:vMerge w:val="restart"/>
            <w:hideMark/>
          </w:tcPr>
          <w:p w:rsidR="0057544F" w:rsidRPr="0078402F" w:rsidRDefault="0057544F" w:rsidP="005F3DD0">
            <w:pPr>
              <w:jc w:val="center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  <w:vMerge w:val="restart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Непрямой массаж сердца: правильная постановка рук</w:t>
            </w:r>
          </w:p>
        </w:tc>
        <w:tc>
          <w:tcPr>
            <w:tcW w:w="5670" w:type="dxa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1. Руки располагаются на нижней трети грудины, на два пальца выше мечевидного отростка;</w:t>
            </w:r>
          </w:p>
        </w:tc>
        <w:tc>
          <w:tcPr>
            <w:tcW w:w="5953" w:type="dxa"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1. Руки располагаются на средней трети грудины (на 5-6 см выше, чем обычно)</w:t>
            </w:r>
          </w:p>
        </w:tc>
      </w:tr>
      <w:tr w:rsidR="0057544F" w:rsidRPr="0078402F" w:rsidTr="00211FED">
        <w:trPr>
          <w:trHeight w:val="791"/>
        </w:trPr>
        <w:tc>
          <w:tcPr>
            <w:tcW w:w="568" w:type="dxa"/>
            <w:vMerge/>
            <w:hideMark/>
          </w:tcPr>
          <w:p w:rsidR="0057544F" w:rsidRPr="0078402F" w:rsidRDefault="0057544F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 xml:space="preserve">2. Одна кисть накладывается основанием ладони на грудину, другая поверх неё. Угол между грудиной и плечевыми суставами </w:t>
            </w:r>
            <w:r w:rsidRPr="0078402F">
              <w:rPr>
                <w:color w:val="000000"/>
                <w:sz w:val="28"/>
                <w:szCs w:val="28"/>
              </w:rPr>
              <w:lastRenderedPageBreak/>
              <w:t>составляет 90 градусов;</w:t>
            </w:r>
          </w:p>
        </w:tc>
        <w:tc>
          <w:tcPr>
            <w:tcW w:w="5953" w:type="dxa"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lastRenderedPageBreak/>
              <w:t xml:space="preserve">2. Одна кисть накладывается основанием ладони на грудину, другая поверх неё. Угол между грудиной и плечевыми суставами </w:t>
            </w:r>
            <w:r w:rsidRPr="0078402F">
              <w:rPr>
                <w:color w:val="000000"/>
                <w:sz w:val="28"/>
                <w:szCs w:val="28"/>
              </w:rPr>
              <w:lastRenderedPageBreak/>
              <w:t>составляет 90 градусов;</w:t>
            </w:r>
          </w:p>
        </w:tc>
      </w:tr>
      <w:tr w:rsidR="0057544F" w:rsidRPr="0078402F" w:rsidTr="00211FED">
        <w:trPr>
          <w:trHeight w:val="523"/>
        </w:trPr>
        <w:tc>
          <w:tcPr>
            <w:tcW w:w="568" w:type="dxa"/>
            <w:vMerge/>
            <w:hideMark/>
          </w:tcPr>
          <w:p w:rsidR="0057544F" w:rsidRPr="0078402F" w:rsidRDefault="0057544F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3. Для компрессий используется не сила рук, а сила мышц спины и масса тела;</w:t>
            </w:r>
          </w:p>
        </w:tc>
        <w:tc>
          <w:tcPr>
            <w:tcW w:w="5953" w:type="dxa"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3. Для компрессий используется не сила рук, а сила мышц спины и масса тела;</w:t>
            </w:r>
          </w:p>
        </w:tc>
      </w:tr>
      <w:tr w:rsidR="0057544F" w:rsidRPr="0078402F" w:rsidTr="00211FED">
        <w:trPr>
          <w:trHeight w:val="800"/>
        </w:trPr>
        <w:tc>
          <w:tcPr>
            <w:tcW w:w="568" w:type="dxa"/>
            <w:vMerge w:val="restart"/>
            <w:hideMark/>
          </w:tcPr>
          <w:p w:rsidR="0057544F" w:rsidRPr="0078402F" w:rsidRDefault="0057544F" w:rsidP="005F3DD0">
            <w:pPr>
              <w:jc w:val="center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0" w:type="dxa"/>
            <w:vMerge w:val="restart"/>
            <w:hideMark/>
          </w:tcPr>
          <w:p w:rsidR="0057544F" w:rsidRPr="0078402F" w:rsidRDefault="0057544F" w:rsidP="008F29A1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 xml:space="preserve">Непрямой массаж сердца </w:t>
            </w:r>
            <w:r w:rsidR="008F29A1">
              <w:rPr>
                <w:color w:val="000000"/>
                <w:sz w:val="28"/>
                <w:szCs w:val="28"/>
              </w:rPr>
              <w:t>(</w:t>
            </w:r>
            <w:r w:rsidRPr="0078402F">
              <w:rPr>
                <w:color w:val="000000"/>
                <w:sz w:val="28"/>
                <w:szCs w:val="28"/>
              </w:rPr>
              <w:t>проведение компрессий</w:t>
            </w:r>
            <w:r w:rsidR="008F29A1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5670" w:type="dxa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1. Первое нажатие на грудную клетку проводится плавно, с целью определить её эластичность</w:t>
            </w:r>
          </w:p>
        </w:tc>
        <w:tc>
          <w:tcPr>
            <w:tcW w:w="5953" w:type="dxa"/>
          </w:tcPr>
          <w:p w:rsidR="00211FED" w:rsidRPr="00211FED" w:rsidRDefault="0057544F" w:rsidP="00211FED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1. Первое нажатие на грудную клетку проводится плавно, с целью определить её эластичность</w:t>
            </w:r>
          </w:p>
          <w:p w:rsidR="0057544F" w:rsidRPr="0078402F" w:rsidRDefault="00211FED" w:rsidP="00211FE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NB</w:t>
            </w:r>
            <w:r>
              <w:rPr>
                <w:color w:val="000000"/>
                <w:sz w:val="28"/>
                <w:szCs w:val="28"/>
              </w:rPr>
              <w:t>!</w:t>
            </w:r>
            <w:r w:rsidRPr="00211FED">
              <w:rPr>
                <w:color w:val="000000"/>
                <w:sz w:val="28"/>
                <w:szCs w:val="28"/>
              </w:rPr>
              <w:t xml:space="preserve"> </w:t>
            </w:r>
            <w:r w:rsidR="00EE55DE" w:rsidRPr="0078402F">
              <w:rPr>
                <w:color w:val="000000"/>
                <w:sz w:val="28"/>
                <w:szCs w:val="28"/>
              </w:rPr>
              <w:t>Следует учитывать, что эластичность грудной клетки обычно снижена</w:t>
            </w:r>
            <w:r w:rsidR="001C1A36" w:rsidRPr="0078402F">
              <w:rPr>
                <w:color w:val="000000"/>
                <w:sz w:val="28"/>
                <w:szCs w:val="28"/>
              </w:rPr>
              <w:t xml:space="preserve"> [4</w:t>
            </w:r>
            <w:r>
              <w:rPr>
                <w:color w:val="000000"/>
                <w:sz w:val="28"/>
                <w:szCs w:val="28"/>
              </w:rPr>
              <w:t>-</w:t>
            </w:r>
            <w:r w:rsidR="001C1A36" w:rsidRPr="0078402F">
              <w:rPr>
                <w:color w:val="000000"/>
                <w:sz w:val="28"/>
                <w:szCs w:val="28"/>
              </w:rPr>
              <w:t>6,8]</w:t>
            </w:r>
          </w:p>
        </w:tc>
      </w:tr>
      <w:tr w:rsidR="0057544F" w:rsidRPr="0078402F" w:rsidTr="00211FED">
        <w:trPr>
          <w:trHeight w:val="577"/>
        </w:trPr>
        <w:tc>
          <w:tcPr>
            <w:tcW w:w="568" w:type="dxa"/>
            <w:vMerge/>
            <w:hideMark/>
          </w:tcPr>
          <w:p w:rsidR="0057544F" w:rsidRPr="0078402F" w:rsidRDefault="0057544F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2. Глубина прогиба</w:t>
            </w:r>
            <w:r w:rsidR="00211FED">
              <w:rPr>
                <w:color w:val="000000"/>
                <w:sz w:val="28"/>
                <w:szCs w:val="28"/>
              </w:rPr>
              <w:t xml:space="preserve"> составляет 5-6 см, частота 100</w:t>
            </w:r>
            <w:r w:rsidRPr="0078402F">
              <w:rPr>
                <w:color w:val="000000"/>
                <w:sz w:val="28"/>
                <w:szCs w:val="28"/>
              </w:rPr>
              <w:t>-120 в минуту</w:t>
            </w:r>
          </w:p>
        </w:tc>
        <w:tc>
          <w:tcPr>
            <w:tcW w:w="5953" w:type="dxa"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2. Глубина прогиба</w:t>
            </w:r>
            <w:r w:rsidR="00211FED">
              <w:rPr>
                <w:color w:val="000000"/>
                <w:sz w:val="28"/>
                <w:szCs w:val="28"/>
              </w:rPr>
              <w:t xml:space="preserve"> составляет 5-6 см, частота 100</w:t>
            </w:r>
            <w:r w:rsidRPr="0078402F">
              <w:rPr>
                <w:color w:val="000000"/>
                <w:sz w:val="28"/>
                <w:szCs w:val="28"/>
              </w:rPr>
              <w:t>-120 в минуту</w:t>
            </w:r>
          </w:p>
        </w:tc>
      </w:tr>
      <w:tr w:rsidR="0057544F" w:rsidRPr="0078402F" w:rsidTr="00211FED">
        <w:trPr>
          <w:trHeight w:val="796"/>
        </w:trPr>
        <w:tc>
          <w:tcPr>
            <w:tcW w:w="568" w:type="dxa"/>
            <w:vMerge/>
            <w:hideMark/>
          </w:tcPr>
          <w:p w:rsidR="0057544F" w:rsidRPr="0078402F" w:rsidRDefault="0057544F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3. После каждой компрессии грудная клетка должна полностью расправляться, для чего руки следует отпускать, но не отрывать от груди пациента</w:t>
            </w:r>
          </w:p>
        </w:tc>
        <w:tc>
          <w:tcPr>
            <w:tcW w:w="5953" w:type="dxa"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3. После каждой компрессии грудная клетка должна полностью расправляться, для чего руки следует отпускать, но не отрывать от груди пациента</w:t>
            </w:r>
          </w:p>
        </w:tc>
      </w:tr>
      <w:tr w:rsidR="008F29A1" w:rsidRPr="0078402F" w:rsidTr="00211FED">
        <w:trPr>
          <w:trHeight w:val="1005"/>
        </w:trPr>
        <w:tc>
          <w:tcPr>
            <w:tcW w:w="568" w:type="dxa"/>
            <w:vMerge w:val="restart"/>
            <w:hideMark/>
          </w:tcPr>
          <w:p w:rsidR="008F29A1" w:rsidRPr="0078402F" w:rsidRDefault="008F29A1" w:rsidP="005F3DD0">
            <w:pPr>
              <w:jc w:val="center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0" w:type="dxa"/>
            <w:vMerge w:val="restart"/>
            <w:hideMark/>
          </w:tcPr>
          <w:p w:rsidR="008F29A1" w:rsidRPr="0078402F" w:rsidRDefault="008F29A1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 xml:space="preserve">Очистка верхних дыхательных путей и поддержание их свободной </w:t>
            </w:r>
            <w:r w:rsidRPr="0078402F">
              <w:rPr>
                <w:color w:val="000000"/>
                <w:sz w:val="28"/>
                <w:szCs w:val="28"/>
              </w:rPr>
              <w:lastRenderedPageBreak/>
              <w:t>проходимости</w:t>
            </w:r>
          </w:p>
        </w:tc>
        <w:tc>
          <w:tcPr>
            <w:tcW w:w="5670" w:type="dxa"/>
            <w:hideMark/>
          </w:tcPr>
          <w:p w:rsidR="008F29A1" w:rsidRPr="0078402F" w:rsidRDefault="008F29A1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lastRenderedPageBreak/>
              <w:t>1. Повернуть голову пациента на себя, провести санацию ротовой полости пальцем, обёрнутым марлей. Санация производится одним круговым движением</w:t>
            </w:r>
          </w:p>
        </w:tc>
        <w:tc>
          <w:tcPr>
            <w:tcW w:w="5953" w:type="dxa"/>
          </w:tcPr>
          <w:p w:rsidR="008F29A1" w:rsidRPr="0078402F" w:rsidRDefault="008F29A1" w:rsidP="00211FED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1. Повернуть голову пациента на себя, провести санацию ротовой полости пальцем, об</w:t>
            </w:r>
            <w:r>
              <w:rPr>
                <w:color w:val="000000"/>
                <w:sz w:val="28"/>
                <w:szCs w:val="28"/>
                <w:lang w:val="kk-KZ"/>
              </w:rPr>
              <w:t>е</w:t>
            </w:r>
            <w:proofErr w:type="spellStart"/>
            <w:r w:rsidRPr="0078402F">
              <w:rPr>
                <w:color w:val="000000"/>
                <w:sz w:val="28"/>
                <w:szCs w:val="28"/>
              </w:rPr>
              <w:t>рнутым</w:t>
            </w:r>
            <w:proofErr w:type="spellEnd"/>
            <w:r w:rsidRPr="0078402F">
              <w:rPr>
                <w:color w:val="000000"/>
                <w:sz w:val="28"/>
                <w:szCs w:val="28"/>
              </w:rPr>
              <w:t xml:space="preserve"> марлей. Санация производится одним круговым движением</w:t>
            </w:r>
          </w:p>
        </w:tc>
      </w:tr>
      <w:tr w:rsidR="008F29A1" w:rsidRPr="0078402F" w:rsidTr="005F3DD0">
        <w:trPr>
          <w:trHeight w:val="3911"/>
        </w:trPr>
        <w:tc>
          <w:tcPr>
            <w:tcW w:w="568" w:type="dxa"/>
            <w:vMerge/>
            <w:hideMark/>
          </w:tcPr>
          <w:p w:rsidR="008F29A1" w:rsidRPr="0078402F" w:rsidRDefault="008F29A1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hideMark/>
          </w:tcPr>
          <w:p w:rsidR="008F29A1" w:rsidRPr="0078402F" w:rsidRDefault="008F29A1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8F29A1" w:rsidRPr="0078402F" w:rsidRDefault="008F29A1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 xml:space="preserve">2. Обеспечить проходимость и выпрямление верхних дыхательных путей с помощью тройного приёма </w:t>
            </w:r>
            <w:proofErr w:type="spellStart"/>
            <w:r w:rsidRPr="0078402F">
              <w:rPr>
                <w:color w:val="000000"/>
                <w:sz w:val="28"/>
                <w:szCs w:val="28"/>
              </w:rPr>
              <w:t>Сафара</w:t>
            </w:r>
            <w:proofErr w:type="spellEnd"/>
            <w:r w:rsidRPr="0078402F">
              <w:rPr>
                <w:color w:val="000000"/>
                <w:sz w:val="28"/>
                <w:szCs w:val="28"/>
              </w:rPr>
              <w:t>:</w:t>
            </w:r>
          </w:p>
          <w:p w:rsidR="008F29A1" w:rsidRPr="0078402F" w:rsidRDefault="008F29A1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А) встать у изголовья пациента, разогнуть голову в шейном отделе – одна рука под шеей пациента, вторая на лбу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8F29A1" w:rsidRPr="0078402F" w:rsidRDefault="008F29A1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Б) выдвинуть нижнюю челюсть вперёд и вверх, установив мизинцы на углы нижней челюсти, не отрывая рук от головы пациента во избежание сгибания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8F29A1" w:rsidRPr="0078402F" w:rsidRDefault="008F29A1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В) большими пальцами обеих рук открыть рот пациента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8F29A1" w:rsidRPr="0078402F" w:rsidRDefault="008F29A1" w:rsidP="00211FED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 xml:space="preserve">2. Обеспечить проходимость и выпрямление верхних дыхательных путей с помощью тройного </w:t>
            </w:r>
            <w:proofErr w:type="spellStart"/>
            <w:r w:rsidRPr="0078402F">
              <w:rPr>
                <w:color w:val="000000"/>
                <w:sz w:val="28"/>
                <w:szCs w:val="28"/>
              </w:rPr>
              <w:t>при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78402F">
              <w:rPr>
                <w:color w:val="000000"/>
                <w:sz w:val="28"/>
                <w:szCs w:val="28"/>
              </w:rPr>
              <w:t>ма</w:t>
            </w:r>
            <w:proofErr w:type="spellEnd"/>
            <w:r w:rsidRPr="0078402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402F">
              <w:rPr>
                <w:color w:val="000000"/>
                <w:sz w:val="28"/>
                <w:szCs w:val="28"/>
              </w:rPr>
              <w:t>Сафара</w:t>
            </w:r>
            <w:proofErr w:type="spellEnd"/>
            <w:r w:rsidRPr="0078402F">
              <w:rPr>
                <w:color w:val="000000"/>
                <w:sz w:val="28"/>
                <w:szCs w:val="28"/>
              </w:rPr>
              <w:t>:</w:t>
            </w:r>
          </w:p>
          <w:p w:rsidR="008F29A1" w:rsidRPr="0078402F" w:rsidRDefault="008F29A1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А) встать у изголовья пациента, разогнуть голову в шейном отделе – одна рука под шеей пациента, вторая на лбу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8F29A1" w:rsidRPr="0078402F" w:rsidRDefault="008F29A1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Б) выдвинуть нижнюю челюсть вперёд и вверх, установив мизинцы на углы нижней челюсти, не отрывая рук от головы пациента во избежание сгибания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8F29A1" w:rsidRPr="0078402F" w:rsidRDefault="008F29A1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В) большими пальцами обеих рук открыть рот пациента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8F29A1" w:rsidRPr="0078402F" w:rsidTr="00211FED">
        <w:trPr>
          <w:trHeight w:val="359"/>
        </w:trPr>
        <w:tc>
          <w:tcPr>
            <w:tcW w:w="568" w:type="dxa"/>
            <w:vMerge/>
            <w:hideMark/>
          </w:tcPr>
          <w:p w:rsidR="008F29A1" w:rsidRPr="0078402F" w:rsidRDefault="008F29A1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hideMark/>
          </w:tcPr>
          <w:p w:rsidR="008F29A1" w:rsidRPr="0078402F" w:rsidRDefault="008F29A1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8F29A1" w:rsidRPr="0078402F" w:rsidRDefault="008F29A1" w:rsidP="008F29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5953" w:type="dxa"/>
          </w:tcPr>
          <w:p w:rsidR="008F29A1" w:rsidRPr="0078402F" w:rsidRDefault="008F29A1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 xml:space="preserve">3. Рекомендовано производить приём </w:t>
            </w:r>
            <w:proofErr w:type="spellStart"/>
            <w:r w:rsidRPr="0078402F">
              <w:rPr>
                <w:color w:val="000000"/>
                <w:sz w:val="28"/>
                <w:szCs w:val="28"/>
              </w:rPr>
              <w:t>Селлика</w:t>
            </w:r>
            <w:proofErr w:type="spellEnd"/>
            <w:r w:rsidRPr="0078402F">
              <w:rPr>
                <w:color w:val="000000"/>
                <w:sz w:val="28"/>
                <w:szCs w:val="28"/>
              </w:rPr>
              <w:t xml:space="preserve"> (сдавление пищевода между кольцом перстневидного хряща и 6-м шейным позвонком для предупреждения </w:t>
            </w:r>
            <w:proofErr w:type="spellStart"/>
            <w:r w:rsidRPr="0078402F">
              <w:rPr>
                <w:color w:val="000000"/>
                <w:sz w:val="28"/>
                <w:szCs w:val="28"/>
              </w:rPr>
              <w:t>регургитации</w:t>
            </w:r>
            <w:proofErr w:type="spellEnd"/>
            <w:r w:rsidRPr="0078402F">
              <w:rPr>
                <w:color w:val="000000"/>
                <w:sz w:val="28"/>
                <w:szCs w:val="28"/>
              </w:rPr>
              <w:t xml:space="preserve">). Риск </w:t>
            </w:r>
            <w:proofErr w:type="spellStart"/>
            <w:r w:rsidRPr="0078402F">
              <w:rPr>
                <w:color w:val="000000"/>
                <w:sz w:val="28"/>
                <w:szCs w:val="28"/>
              </w:rPr>
              <w:t>регургитации</w:t>
            </w:r>
            <w:proofErr w:type="spellEnd"/>
            <w:r w:rsidRPr="0078402F">
              <w:rPr>
                <w:color w:val="000000"/>
                <w:sz w:val="28"/>
                <w:szCs w:val="28"/>
              </w:rPr>
              <w:t xml:space="preserve"> повышен в связи с увеличенным </w:t>
            </w:r>
            <w:proofErr w:type="spellStart"/>
            <w:r w:rsidRPr="0078402F">
              <w:rPr>
                <w:color w:val="000000"/>
                <w:sz w:val="28"/>
                <w:szCs w:val="28"/>
              </w:rPr>
              <w:t>интраабдоминальным</w:t>
            </w:r>
            <w:proofErr w:type="spellEnd"/>
            <w:r w:rsidRPr="0078402F">
              <w:rPr>
                <w:color w:val="000000"/>
                <w:sz w:val="28"/>
                <w:szCs w:val="28"/>
              </w:rPr>
              <w:t xml:space="preserve"> давлением, более высоким стоянием диафрагмы, снижением пассажа ЖКТ, слабостью кардиального сфинктера и повышенной кислотностью желудочного содержимого.</w:t>
            </w:r>
          </w:p>
        </w:tc>
      </w:tr>
      <w:tr w:rsidR="008F29A1" w:rsidRPr="0078402F" w:rsidTr="00211FED">
        <w:trPr>
          <w:trHeight w:val="359"/>
        </w:trPr>
        <w:tc>
          <w:tcPr>
            <w:tcW w:w="568" w:type="dxa"/>
            <w:vMerge/>
            <w:hideMark/>
          </w:tcPr>
          <w:p w:rsidR="008F29A1" w:rsidRPr="0078402F" w:rsidRDefault="008F29A1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hideMark/>
          </w:tcPr>
          <w:p w:rsidR="008F29A1" w:rsidRPr="0078402F" w:rsidRDefault="008F29A1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8F29A1" w:rsidRPr="0078402F" w:rsidRDefault="008F29A1" w:rsidP="008F29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5953" w:type="dxa"/>
          </w:tcPr>
          <w:p w:rsidR="008F29A1" w:rsidRPr="0078402F" w:rsidRDefault="008F29A1" w:rsidP="0078402F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78402F">
              <w:rPr>
                <w:color w:val="000000"/>
                <w:sz w:val="28"/>
                <w:szCs w:val="28"/>
              </w:rPr>
              <w:t>4.Обязательное</w:t>
            </w:r>
            <w:proofErr w:type="spellEnd"/>
            <w:r w:rsidRPr="0078402F">
              <w:rPr>
                <w:color w:val="000000"/>
                <w:sz w:val="28"/>
                <w:szCs w:val="28"/>
              </w:rPr>
              <w:t xml:space="preserve"> наличие </w:t>
            </w:r>
            <w:proofErr w:type="gramStart"/>
            <w:r w:rsidRPr="0078402F">
              <w:rPr>
                <w:color w:val="000000"/>
                <w:sz w:val="28"/>
                <w:szCs w:val="28"/>
              </w:rPr>
              <w:t>вакуум-аспиратора</w:t>
            </w:r>
            <w:proofErr w:type="gramEnd"/>
            <w:r w:rsidRPr="0078402F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57544F" w:rsidRPr="0078402F" w:rsidTr="00211FED">
        <w:trPr>
          <w:trHeight w:val="1062"/>
        </w:trPr>
        <w:tc>
          <w:tcPr>
            <w:tcW w:w="568" w:type="dxa"/>
            <w:vMerge w:val="restart"/>
            <w:hideMark/>
          </w:tcPr>
          <w:p w:rsidR="0057544F" w:rsidRPr="0078402F" w:rsidRDefault="0057544F" w:rsidP="005F3DD0">
            <w:pPr>
              <w:jc w:val="center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0" w:type="dxa"/>
            <w:vMerge w:val="restart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Про</w:t>
            </w:r>
            <w:r w:rsidR="008F29A1">
              <w:rPr>
                <w:color w:val="000000"/>
                <w:sz w:val="28"/>
                <w:szCs w:val="28"/>
              </w:rPr>
              <w:t xml:space="preserve">ведение </w:t>
            </w:r>
            <w:proofErr w:type="spellStart"/>
            <w:r w:rsidR="008F29A1">
              <w:rPr>
                <w:color w:val="000000"/>
                <w:sz w:val="28"/>
                <w:szCs w:val="28"/>
              </w:rPr>
              <w:t>ИВЛ</w:t>
            </w:r>
            <w:proofErr w:type="spellEnd"/>
            <w:r w:rsidR="008F29A1">
              <w:rPr>
                <w:color w:val="000000"/>
                <w:sz w:val="28"/>
                <w:szCs w:val="28"/>
              </w:rPr>
              <w:t xml:space="preserve"> методом «рот-в-рот»</w:t>
            </w:r>
          </w:p>
        </w:tc>
        <w:tc>
          <w:tcPr>
            <w:tcW w:w="5670" w:type="dxa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1. Не отрывая одной руки от головы пациента, второй положить на его рот марлевую салфетку и затем зажать пациенту нос</w:t>
            </w:r>
          </w:p>
        </w:tc>
        <w:tc>
          <w:tcPr>
            <w:tcW w:w="5953" w:type="dxa"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1. Не отрывая одной руки от головы пациента, второй положить на его рот марлевую салфетку и затем зажать пациенту нос</w:t>
            </w:r>
          </w:p>
        </w:tc>
      </w:tr>
      <w:tr w:rsidR="0057544F" w:rsidRPr="0078402F" w:rsidTr="00211FED">
        <w:trPr>
          <w:trHeight w:val="795"/>
        </w:trPr>
        <w:tc>
          <w:tcPr>
            <w:tcW w:w="568" w:type="dxa"/>
            <w:vMerge/>
            <w:hideMark/>
          </w:tcPr>
          <w:p w:rsidR="0057544F" w:rsidRPr="0078402F" w:rsidRDefault="0057544F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2. Вдувание производить резко, в течение 1-2 секунд так, чтобы грудная клетка пациента заметно поднялась</w:t>
            </w:r>
          </w:p>
        </w:tc>
        <w:tc>
          <w:tcPr>
            <w:tcW w:w="5953" w:type="dxa"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2. Вдувание производить резко, в течение 1-2 секунд так, чтобы грудная клетка пациента заметно поднялась</w:t>
            </w:r>
          </w:p>
        </w:tc>
      </w:tr>
      <w:tr w:rsidR="0057544F" w:rsidRPr="0078402F" w:rsidTr="00211FED">
        <w:trPr>
          <w:trHeight w:val="651"/>
        </w:trPr>
        <w:tc>
          <w:tcPr>
            <w:tcW w:w="568" w:type="dxa"/>
            <w:vMerge/>
            <w:hideMark/>
          </w:tcPr>
          <w:p w:rsidR="0057544F" w:rsidRPr="0078402F" w:rsidRDefault="0057544F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3. Выдох у пациента должен быть пассивным и полным</w:t>
            </w:r>
          </w:p>
        </w:tc>
        <w:tc>
          <w:tcPr>
            <w:tcW w:w="5953" w:type="dxa"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3. Выдох у пациента должен быть пассивным и полным</w:t>
            </w:r>
          </w:p>
        </w:tc>
      </w:tr>
      <w:tr w:rsidR="0057544F" w:rsidRPr="0078402F" w:rsidTr="00211FED">
        <w:trPr>
          <w:trHeight w:val="675"/>
        </w:trPr>
        <w:tc>
          <w:tcPr>
            <w:tcW w:w="568" w:type="dxa"/>
            <w:vMerge/>
            <w:hideMark/>
          </w:tcPr>
          <w:p w:rsidR="0057544F" w:rsidRPr="0078402F" w:rsidRDefault="0057544F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4. Объём вдыхаемого воздуха приблизительно составляет 300-500 мл</w:t>
            </w:r>
          </w:p>
        </w:tc>
        <w:tc>
          <w:tcPr>
            <w:tcW w:w="5953" w:type="dxa"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4. Объём вдыхаемого воздуха приблизительно составляет 300-500 мл</w:t>
            </w:r>
          </w:p>
        </w:tc>
      </w:tr>
      <w:tr w:rsidR="0057544F" w:rsidRPr="0078402F" w:rsidTr="00211FED">
        <w:trPr>
          <w:trHeight w:val="693"/>
        </w:trPr>
        <w:tc>
          <w:tcPr>
            <w:tcW w:w="568" w:type="dxa"/>
            <w:vMerge/>
            <w:hideMark/>
          </w:tcPr>
          <w:p w:rsidR="0057544F" w:rsidRPr="0078402F" w:rsidRDefault="0057544F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 xml:space="preserve">5. Перед каждой новой серией вдохов приём </w:t>
            </w:r>
            <w:proofErr w:type="spellStart"/>
            <w:r w:rsidRPr="0078402F">
              <w:rPr>
                <w:color w:val="000000"/>
                <w:sz w:val="28"/>
                <w:szCs w:val="28"/>
              </w:rPr>
              <w:t>Сафара</w:t>
            </w:r>
            <w:proofErr w:type="spellEnd"/>
            <w:r w:rsidRPr="0078402F">
              <w:rPr>
                <w:color w:val="000000"/>
                <w:sz w:val="28"/>
                <w:szCs w:val="28"/>
              </w:rPr>
              <w:t xml:space="preserve"> следует повторять</w:t>
            </w:r>
          </w:p>
        </w:tc>
        <w:tc>
          <w:tcPr>
            <w:tcW w:w="5953" w:type="dxa"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 xml:space="preserve">5. Перед каждой новой серией вдохов приём </w:t>
            </w:r>
            <w:proofErr w:type="spellStart"/>
            <w:r w:rsidRPr="0078402F">
              <w:rPr>
                <w:color w:val="000000"/>
                <w:sz w:val="28"/>
                <w:szCs w:val="28"/>
              </w:rPr>
              <w:t>Сафара</w:t>
            </w:r>
            <w:proofErr w:type="spellEnd"/>
            <w:r w:rsidRPr="0078402F">
              <w:rPr>
                <w:color w:val="000000"/>
                <w:sz w:val="28"/>
                <w:szCs w:val="28"/>
              </w:rPr>
              <w:t xml:space="preserve"> следует повторять</w:t>
            </w:r>
          </w:p>
        </w:tc>
      </w:tr>
      <w:tr w:rsidR="0057544F" w:rsidRPr="0078402F" w:rsidTr="00211FED">
        <w:trPr>
          <w:trHeight w:val="1062"/>
        </w:trPr>
        <w:tc>
          <w:tcPr>
            <w:tcW w:w="568" w:type="dxa"/>
            <w:vMerge/>
            <w:hideMark/>
          </w:tcPr>
          <w:p w:rsidR="0057544F" w:rsidRPr="0078402F" w:rsidRDefault="0057544F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6.</w:t>
            </w:r>
            <w:r w:rsidR="0078402F" w:rsidRPr="0078402F">
              <w:rPr>
                <w:color w:val="000000"/>
                <w:sz w:val="28"/>
                <w:szCs w:val="28"/>
              </w:rPr>
              <w:t xml:space="preserve"> </w:t>
            </w:r>
            <w:r w:rsidRPr="0078402F">
              <w:rPr>
                <w:color w:val="000000"/>
                <w:sz w:val="28"/>
                <w:szCs w:val="28"/>
              </w:rPr>
              <w:t>Соотношение при одновременном проведении ИВЛ и непрямого массажа сердца составляет 2:30 как для одного, так и для двух реаниматоров</w:t>
            </w:r>
          </w:p>
        </w:tc>
        <w:tc>
          <w:tcPr>
            <w:tcW w:w="5953" w:type="dxa"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6.</w:t>
            </w:r>
            <w:r w:rsidR="0078402F" w:rsidRPr="0078402F">
              <w:rPr>
                <w:color w:val="000000"/>
                <w:sz w:val="28"/>
                <w:szCs w:val="28"/>
              </w:rPr>
              <w:t xml:space="preserve"> </w:t>
            </w:r>
            <w:r w:rsidRPr="0078402F">
              <w:rPr>
                <w:color w:val="000000"/>
                <w:sz w:val="28"/>
                <w:szCs w:val="28"/>
              </w:rPr>
              <w:t>Соотношение при одновременном проведении ИВЛ и непрямого массажа сердца составляет 2:30 как для одного, так и для двух реаниматоров</w:t>
            </w:r>
          </w:p>
        </w:tc>
      </w:tr>
      <w:tr w:rsidR="0057544F" w:rsidRPr="0078402F" w:rsidTr="008F29A1">
        <w:trPr>
          <w:trHeight w:val="551"/>
        </w:trPr>
        <w:tc>
          <w:tcPr>
            <w:tcW w:w="568" w:type="dxa"/>
            <w:vMerge/>
            <w:hideMark/>
          </w:tcPr>
          <w:p w:rsidR="0057544F" w:rsidRPr="0078402F" w:rsidRDefault="0057544F" w:rsidP="005F3D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7. Произведя 2 вдувания воздуха и 30 компрессий, реаниматор совершает 1 цикл СЛМР. После каждых 5-ти циклов следует оценивать состояние пациента, как описано в пункте 1.1, т.е. 1 период (5 циклов), з</w:t>
            </w:r>
            <w:r w:rsidR="008F29A1">
              <w:rPr>
                <w:color w:val="000000"/>
                <w:sz w:val="28"/>
                <w:szCs w:val="28"/>
              </w:rPr>
              <w:t>анимает приблизительно 2 минуты</w:t>
            </w:r>
          </w:p>
        </w:tc>
        <w:tc>
          <w:tcPr>
            <w:tcW w:w="5953" w:type="dxa"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7. Произведя 2 вдувания воздуха и 30 компрессий, реаниматор совершает 1 цикл СЛМР. После каждых 5-ти циклов следует оценивать состояние пациента, как описано в пункте 1.1, т.е. 1 период (5 циклов), з</w:t>
            </w:r>
            <w:r w:rsidR="008F29A1">
              <w:rPr>
                <w:color w:val="000000"/>
                <w:sz w:val="28"/>
                <w:szCs w:val="28"/>
              </w:rPr>
              <w:t>анимает приблизительно 2 минуты</w:t>
            </w:r>
          </w:p>
        </w:tc>
      </w:tr>
      <w:tr w:rsidR="0057544F" w:rsidRPr="0078402F" w:rsidTr="008F29A1">
        <w:trPr>
          <w:trHeight w:val="1182"/>
        </w:trPr>
        <w:tc>
          <w:tcPr>
            <w:tcW w:w="568" w:type="dxa"/>
            <w:hideMark/>
          </w:tcPr>
          <w:p w:rsidR="0057544F" w:rsidRPr="0078402F" w:rsidRDefault="0057544F" w:rsidP="005F3DD0">
            <w:pPr>
              <w:jc w:val="center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0" w:type="dxa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Результат реанимационных мероприятий</w:t>
            </w:r>
          </w:p>
        </w:tc>
        <w:tc>
          <w:tcPr>
            <w:tcW w:w="5670" w:type="dxa"/>
            <w:hideMark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1. СЛР продолжают до появления признаков жизни или в течение 30 минут после остановки дыхания и кровообращения, в том числе повторных</w:t>
            </w:r>
          </w:p>
        </w:tc>
        <w:tc>
          <w:tcPr>
            <w:tcW w:w="5953" w:type="dxa"/>
          </w:tcPr>
          <w:p w:rsidR="0057544F" w:rsidRPr="0078402F" w:rsidRDefault="0057544F" w:rsidP="0078402F">
            <w:pPr>
              <w:jc w:val="both"/>
              <w:rPr>
                <w:color w:val="000000"/>
                <w:sz w:val="28"/>
                <w:szCs w:val="28"/>
              </w:rPr>
            </w:pPr>
            <w:r w:rsidRPr="0078402F">
              <w:rPr>
                <w:color w:val="000000"/>
                <w:sz w:val="28"/>
                <w:szCs w:val="28"/>
              </w:rPr>
              <w:t>1. СЛР продолжают до появления признаков жизни или в течение 30 минут после остановки дыхания и кровообращения, в том числе повторных</w:t>
            </w:r>
          </w:p>
        </w:tc>
      </w:tr>
    </w:tbl>
    <w:p w:rsidR="0078402F" w:rsidRDefault="0078402F" w:rsidP="00465776">
      <w:pPr>
        <w:contextualSpacing/>
        <w:jc w:val="both"/>
        <w:rPr>
          <w:rFonts w:eastAsia="Calibri"/>
          <w:sz w:val="28"/>
          <w:szCs w:val="28"/>
          <w:lang w:eastAsia="en-US"/>
        </w:rPr>
        <w:sectPr w:rsidR="0078402F" w:rsidSect="0078402F">
          <w:pgSz w:w="16838" w:h="11906" w:orient="landscape"/>
          <w:pgMar w:top="567" w:right="1134" w:bottom="1134" w:left="992" w:header="709" w:footer="709" w:gutter="0"/>
          <w:cols w:space="708"/>
          <w:docGrid w:linePitch="360"/>
        </w:sectPr>
      </w:pPr>
    </w:p>
    <w:p w:rsidR="00A64576" w:rsidRPr="002010BB" w:rsidRDefault="00A64576" w:rsidP="002010BB">
      <w:pPr>
        <w:pStyle w:val="a5"/>
        <w:numPr>
          <w:ilvl w:val="2"/>
          <w:numId w:val="37"/>
        </w:numPr>
        <w:jc w:val="both"/>
        <w:rPr>
          <w:rFonts w:eastAsia="Calibri"/>
          <w:b/>
          <w:sz w:val="28"/>
          <w:szCs w:val="28"/>
          <w:lang w:eastAsia="en-US"/>
        </w:rPr>
      </w:pPr>
      <w:r w:rsidRPr="002010BB">
        <w:rPr>
          <w:rFonts w:eastAsia="Calibri"/>
          <w:b/>
          <w:sz w:val="28"/>
          <w:szCs w:val="28"/>
          <w:lang w:eastAsia="en-US"/>
        </w:rPr>
        <w:lastRenderedPageBreak/>
        <w:t>Особенности расширенной СЛР у беременных женщин.</w:t>
      </w:r>
    </w:p>
    <w:p w:rsidR="00270611" w:rsidRPr="00A64576" w:rsidRDefault="00241D3D" w:rsidP="00A64576">
      <w:pPr>
        <w:jc w:val="both"/>
        <w:rPr>
          <w:rFonts w:eastAsia="Calibri"/>
          <w:sz w:val="28"/>
          <w:szCs w:val="28"/>
          <w:lang w:eastAsia="en-US"/>
        </w:rPr>
      </w:pPr>
      <w:r w:rsidRPr="00A64576">
        <w:rPr>
          <w:rFonts w:eastAsia="Calibri"/>
          <w:sz w:val="28"/>
          <w:szCs w:val="28"/>
          <w:lang w:eastAsia="en-US"/>
        </w:rPr>
        <w:t xml:space="preserve">Медикаментозная реанимация, электроимпульсная терапия у беременных </w:t>
      </w:r>
      <w:proofErr w:type="gramStart"/>
      <w:r w:rsidRPr="00A64576">
        <w:rPr>
          <w:rFonts w:eastAsia="Calibri"/>
          <w:sz w:val="28"/>
          <w:szCs w:val="28"/>
          <w:lang w:eastAsia="en-US"/>
        </w:rPr>
        <w:t>стандартные</w:t>
      </w:r>
      <w:proofErr w:type="gramEnd"/>
      <w:r w:rsidRPr="00A64576">
        <w:rPr>
          <w:rFonts w:eastAsia="Calibri"/>
          <w:sz w:val="28"/>
          <w:szCs w:val="28"/>
          <w:lang w:eastAsia="en-US"/>
        </w:rPr>
        <w:t xml:space="preserve">. </w:t>
      </w:r>
      <w:r w:rsidR="00270611" w:rsidRPr="00A64576">
        <w:rPr>
          <w:rFonts w:eastAsia="Calibri"/>
          <w:sz w:val="28"/>
          <w:szCs w:val="28"/>
          <w:lang w:eastAsia="en-US"/>
        </w:rPr>
        <w:t>Особенностями расширенных реанимационных мероприятий у беременных являются</w:t>
      </w:r>
      <w:r w:rsidR="00B6685B" w:rsidRPr="00A64576">
        <w:rPr>
          <w:rFonts w:eastAsia="Calibri"/>
          <w:sz w:val="28"/>
          <w:szCs w:val="28"/>
          <w:lang w:eastAsia="en-US"/>
        </w:rPr>
        <w:t xml:space="preserve"> [4</w:t>
      </w:r>
      <w:r w:rsidR="008F29A1" w:rsidRPr="00A64576">
        <w:rPr>
          <w:rFonts w:eastAsia="Calibri"/>
          <w:sz w:val="28"/>
          <w:szCs w:val="28"/>
          <w:lang w:eastAsia="en-US"/>
        </w:rPr>
        <w:t>-</w:t>
      </w:r>
      <w:r w:rsidR="00B6685B" w:rsidRPr="00A64576">
        <w:rPr>
          <w:rFonts w:eastAsia="Calibri"/>
          <w:sz w:val="28"/>
          <w:szCs w:val="28"/>
          <w:lang w:eastAsia="en-US"/>
        </w:rPr>
        <w:t>6,8,11</w:t>
      </w:r>
      <w:r w:rsidR="008F29A1" w:rsidRPr="00A64576">
        <w:rPr>
          <w:rFonts w:eastAsia="Calibri"/>
          <w:sz w:val="28"/>
          <w:szCs w:val="28"/>
          <w:lang w:eastAsia="en-US"/>
        </w:rPr>
        <w:t>-</w:t>
      </w:r>
      <w:r w:rsidR="00FB5789">
        <w:rPr>
          <w:rFonts w:eastAsia="Calibri"/>
          <w:sz w:val="28"/>
          <w:szCs w:val="28"/>
          <w:lang w:eastAsia="en-US"/>
        </w:rPr>
        <w:t>1</w:t>
      </w:r>
      <w:r w:rsidR="00FB5789">
        <w:rPr>
          <w:rFonts w:eastAsia="Calibri"/>
          <w:sz w:val="28"/>
          <w:szCs w:val="28"/>
          <w:lang w:val="en-US" w:eastAsia="en-US"/>
        </w:rPr>
        <w:t>4</w:t>
      </w:r>
      <w:r w:rsidR="00B6685B" w:rsidRPr="00A64576">
        <w:rPr>
          <w:rFonts w:eastAsia="Calibri"/>
          <w:sz w:val="28"/>
          <w:szCs w:val="28"/>
          <w:lang w:eastAsia="en-US"/>
        </w:rPr>
        <w:t>]</w:t>
      </w:r>
      <w:r w:rsidR="00270611" w:rsidRPr="00A64576">
        <w:rPr>
          <w:rFonts w:eastAsia="Calibri"/>
          <w:sz w:val="28"/>
          <w:szCs w:val="28"/>
          <w:lang w:eastAsia="en-US"/>
        </w:rPr>
        <w:t xml:space="preserve">: </w:t>
      </w:r>
    </w:p>
    <w:p w:rsidR="00270611" w:rsidRPr="008F29A1" w:rsidRDefault="008F29A1" w:rsidP="008F29A1">
      <w:pPr>
        <w:numPr>
          <w:ilvl w:val="0"/>
          <w:numId w:val="10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270611" w:rsidRPr="008F29A1">
        <w:rPr>
          <w:color w:val="000000"/>
          <w:sz w:val="28"/>
          <w:szCs w:val="28"/>
        </w:rPr>
        <w:t>беспечение венозного доступа над диафрагмой</w:t>
      </w:r>
      <w:r>
        <w:rPr>
          <w:color w:val="000000"/>
          <w:sz w:val="28"/>
          <w:szCs w:val="28"/>
        </w:rPr>
        <w:t>;</w:t>
      </w:r>
    </w:p>
    <w:p w:rsidR="00270611" w:rsidRPr="008F29A1" w:rsidRDefault="008F29A1" w:rsidP="008F29A1">
      <w:pPr>
        <w:numPr>
          <w:ilvl w:val="0"/>
          <w:numId w:val="10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270611" w:rsidRPr="008F29A1">
        <w:rPr>
          <w:color w:val="000000"/>
          <w:sz w:val="28"/>
          <w:szCs w:val="28"/>
        </w:rPr>
        <w:t xml:space="preserve">ценка наличия </w:t>
      </w:r>
      <w:proofErr w:type="spellStart"/>
      <w:r w:rsidR="00270611" w:rsidRPr="008F29A1">
        <w:rPr>
          <w:color w:val="000000"/>
          <w:sz w:val="28"/>
          <w:szCs w:val="28"/>
        </w:rPr>
        <w:t>гиповолемии</w:t>
      </w:r>
      <w:proofErr w:type="spellEnd"/>
      <w:r w:rsidR="00270611" w:rsidRPr="008F29A1">
        <w:rPr>
          <w:color w:val="000000"/>
          <w:sz w:val="28"/>
          <w:szCs w:val="28"/>
        </w:rPr>
        <w:t xml:space="preserve">, при необходимости – внутривенное </w:t>
      </w:r>
      <w:proofErr w:type="spellStart"/>
      <w:r w:rsidR="00270611" w:rsidRPr="008F29A1">
        <w:rPr>
          <w:color w:val="000000"/>
          <w:sz w:val="28"/>
          <w:szCs w:val="28"/>
        </w:rPr>
        <w:t>болюсное</w:t>
      </w:r>
      <w:proofErr w:type="spellEnd"/>
      <w:r w:rsidR="00270611" w:rsidRPr="008F29A1">
        <w:rPr>
          <w:color w:val="000000"/>
          <w:sz w:val="28"/>
          <w:szCs w:val="28"/>
        </w:rPr>
        <w:t xml:space="preserve"> введение </w:t>
      </w:r>
      <w:proofErr w:type="spellStart"/>
      <w:r w:rsidR="00270611" w:rsidRPr="008F29A1">
        <w:rPr>
          <w:color w:val="000000"/>
          <w:sz w:val="28"/>
          <w:szCs w:val="28"/>
        </w:rPr>
        <w:t>инфузионных</w:t>
      </w:r>
      <w:proofErr w:type="spellEnd"/>
      <w:r w:rsidR="00270611" w:rsidRPr="008F29A1">
        <w:rPr>
          <w:color w:val="000000"/>
          <w:sz w:val="28"/>
          <w:szCs w:val="28"/>
        </w:rPr>
        <w:t xml:space="preserve"> растворов.</w:t>
      </w:r>
      <w:r w:rsidR="00A84581" w:rsidRPr="008F29A1">
        <w:rPr>
          <w:color w:val="000000"/>
          <w:sz w:val="28"/>
          <w:szCs w:val="28"/>
        </w:rPr>
        <w:t xml:space="preserve"> </w:t>
      </w:r>
      <w:r w:rsidR="00441148" w:rsidRPr="008F29A1">
        <w:rPr>
          <w:color w:val="000000"/>
          <w:sz w:val="28"/>
          <w:szCs w:val="28"/>
        </w:rPr>
        <w:t>При этом учитывать, что во время беременности ОЦК увеличивается на 50%, сердечный выброс на 35-40%</w:t>
      </w:r>
      <w:r>
        <w:rPr>
          <w:color w:val="000000"/>
          <w:sz w:val="28"/>
          <w:szCs w:val="28"/>
        </w:rPr>
        <w:t>;</w:t>
      </w:r>
    </w:p>
    <w:p w:rsidR="008F29A1" w:rsidRPr="00EC2342" w:rsidRDefault="00A86BBA" w:rsidP="00A86BBA">
      <w:pPr>
        <w:numPr>
          <w:ilvl w:val="0"/>
          <w:numId w:val="10"/>
        </w:numPr>
        <w:tabs>
          <w:tab w:val="clear" w:pos="720"/>
          <w:tab w:val="num" w:pos="567"/>
        </w:tabs>
        <w:ind w:left="0" w:firstLine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желательная протекция дыхательных путей с помощью интубации трахеи для обеспечения адекватной </w:t>
      </w:r>
      <w:proofErr w:type="spellStart"/>
      <w:r>
        <w:rPr>
          <w:color w:val="000000"/>
          <w:sz w:val="28"/>
          <w:szCs w:val="28"/>
        </w:rPr>
        <w:t>оксигенации</w:t>
      </w:r>
      <w:proofErr w:type="spellEnd"/>
      <w:r>
        <w:rPr>
          <w:color w:val="000000"/>
          <w:sz w:val="28"/>
          <w:szCs w:val="28"/>
        </w:rPr>
        <w:t xml:space="preserve"> и предотвращения аспирации желудочного содержимого. Интубация трахеи у беременных может быть трудной в связи с анатомо-физиологическими особенностями, поэтому для её выполнения необходимо пригласить наиболее опытного врача анестезиолога-реаниматолога;</w:t>
      </w:r>
    </w:p>
    <w:p w:rsidR="00270611" w:rsidRPr="008F29A1" w:rsidRDefault="008F29A1" w:rsidP="008F29A1">
      <w:pPr>
        <w:numPr>
          <w:ilvl w:val="0"/>
          <w:numId w:val="10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270611" w:rsidRPr="008F29A1">
        <w:rPr>
          <w:color w:val="000000"/>
          <w:sz w:val="28"/>
          <w:szCs w:val="28"/>
        </w:rPr>
        <w:t xml:space="preserve">ысокое стояние желудка во время беременности требует быстрой последовательной интубации трахеи с применением давления на перстневидный хрящ и </w:t>
      </w:r>
      <w:proofErr w:type="spellStart"/>
      <w:r w:rsidR="00270611" w:rsidRPr="008F29A1">
        <w:rPr>
          <w:color w:val="000000"/>
          <w:sz w:val="28"/>
          <w:szCs w:val="28"/>
        </w:rPr>
        <w:t>интубационной</w:t>
      </w:r>
      <w:proofErr w:type="spellEnd"/>
      <w:r w:rsidR="00270611" w:rsidRPr="008F29A1">
        <w:rPr>
          <w:color w:val="000000"/>
          <w:sz w:val="28"/>
          <w:szCs w:val="28"/>
        </w:rPr>
        <w:t xml:space="preserve"> </w:t>
      </w:r>
      <w:proofErr w:type="spellStart"/>
      <w:r w:rsidR="00270611" w:rsidRPr="008F29A1">
        <w:rPr>
          <w:color w:val="000000"/>
          <w:sz w:val="28"/>
          <w:szCs w:val="28"/>
        </w:rPr>
        <w:t>эндотрахеальной</w:t>
      </w:r>
      <w:proofErr w:type="spellEnd"/>
      <w:r w:rsidR="00270611" w:rsidRPr="008F29A1">
        <w:rPr>
          <w:color w:val="000000"/>
          <w:sz w:val="28"/>
          <w:szCs w:val="28"/>
        </w:rPr>
        <w:t xml:space="preserve"> трубки с раздуваемой манжетой</w:t>
      </w:r>
      <w:r w:rsidR="00C974A3">
        <w:rPr>
          <w:color w:val="000000"/>
          <w:sz w:val="28"/>
          <w:szCs w:val="28"/>
        </w:rPr>
        <w:t xml:space="preserve">. Желательно наличие </w:t>
      </w:r>
      <w:proofErr w:type="spellStart"/>
      <w:r w:rsidR="00C974A3">
        <w:rPr>
          <w:color w:val="000000"/>
          <w:sz w:val="28"/>
          <w:szCs w:val="28"/>
        </w:rPr>
        <w:t>эндотрахеальных</w:t>
      </w:r>
      <w:proofErr w:type="spellEnd"/>
      <w:r w:rsidR="00C974A3">
        <w:rPr>
          <w:color w:val="000000"/>
          <w:sz w:val="28"/>
          <w:szCs w:val="28"/>
        </w:rPr>
        <w:t xml:space="preserve"> трубок различного размера, </w:t>
      </w:r>
      <w:proofErr w:type="spellStart"/>
      <w:r w:rsidR="00C974A3">
        <w:rPr>
          <w:color w:val="000000"/>
          <w:sz w:val="28"/>
          <w:szCs w:val="28"/>
        </w:rPr>
        <w:t>ларингеальных</w:t>
      </w:r>
      <w:proofErr w:type="spellEnd"/>
      <w:r w:rsidR="00C974A3">
        <w:rPr>
          <w:color w:val="000000"/>
          <w:sz w:val="28"/>
          <w:szCs w:val="28"/>
        </w:rPr>
        <w:t xml:space="preserve"> масок, </w:t>
      </w:r>
      <w:proofErr w:type="spellStart"/>
      <w:r w:rsidR="00C974A3">
        <w:rPr>
          <w:color w:val="000000"/>
          <w:sz w:val="28"/>
          <w:szCs w:val="28"/>
        </w:rPr>
        <w:t>фиброскопа</w:t>
      </w:r>
      <w:proofErr w:type="spellEnd"/>
      <w:r>
        <w:rPr>
          <w:color w:val="000000"/>
          <w:sz w:val="28"/>
          <w:szCs w:val="28"/>
        </w:rPr>
        <w:t>;</w:t>
      </w:r>
    </w:p>
    <w:p w:rsidR="00270611" w:rsidRPr="008F29A1" w:rsidRDefault="008F29A1" w:rsidP="008F29A1">
      <w:pPr>
        <w:numPr>
          <w:ilvl w:val="0"/>
          <w:numId w:val="10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="00270611" w:rsidRPr="008F29A1">
        <w:rPr>
          <w:color w:val="000000"/>
          <w:sz w:val="28"/>
          <w:szCs w:val="28"/>
        </w:rPr>
        <w:t xml:space="preserve">сли пациентка до остановки сердца получала внутривенную </w:t>
      </w:r>
      <w:proofErr w:type="spellStart"/>
      <w:r w:rsidR="00270611" w:rsidRPr="008F29A1">
        <w:rPr>
          <w:color w:val="000000"/>
          <w:sz w:val="28"/>
          <w:szCs w:val="28"/>
        </w:rPr>
        <w:t>инфузию</w:t>
      </w:r>
      <w:proofErr w:type="spellEnd"/>
      <w:r w:rsidR="00270611" w:rsidRPr="008F29A1">
        <w:rPr>
          <w:color w:val="000000"/>
          <w:sz w:val="28"/>
          <w:szCs w:val="28"/>
        </w:rPr>
        <w:t xml:space="preserve"> сульфата магния, следует ее прекратить, ввести внутривенно 10 мл 10% раствора кальция хлорида или 30 мл 10% кальция глюконата</w:t>
      </w:r>
      <w:r>
        <w:rPr>
          <w:color w:val="000000"/>
          <w:sz w:val="28"/>
          <w:szCs w:val="28"/>
        </w:rPr>
        <w:t>;</w:t>
      </w:r>
    </w:p>
    <w:p w:rsidR="000C0049" w:rsidRPr="008F29A1" w:rsidRDefault="008F29A1" w:rsidP="008F29A1">
      <w:pPr>
        <w:numPr>
          <w:ilvl w:val="0"/>
          <w:numId w:val="10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0C0049" w:rsidRPr="008F29A1">
        <w:rPr>
          <w:color w:val="000000"/>
          <w:sz w:val="28"/>
          <w:szCs w:val="28"/>
        </w:rPr>
        <w:t xml:space="preserve">ри проведении </w:t>
      </w:r>
      <w:proofErr w:type="spellStart"/>
      <w:r w:rsidR="000C0049" w:rsidRPr="008F29A1">
        <w:rPr>
          <w:color w:val="000000"/>
          <w:sz w:val="28"/>
          <w:szCs w:val="28"/>
        </w:rPr>
        <w:t>электродефибрилляции</w:t>
      </w:r>
      <w:proofErr w:type="spellEnd"/>
      <w:r w:rsidR="000C0049" w:rsidRPr="008F29A1">
        <w:rPr>
          <w:color w:val="000000"/>
          <w:sz w:val="28"/>
          <w:szCs w:val="28"/>
        </w:rPr>
        <w:t xml:space="preserve"> убрать руки производящего ручное смещение матки, удалить любое устройство контроля жизнедеятельности плода, которое могло бы подвести к нему электричество</w:t>
      </w:r>
      <w:r>
        <w:rPr>
          <w:color w:val="000000"/>
          <w:sz w:val="28"/>
          <w:szCs w:val="28"/>
        </w:rPr>
        <w:t>;</w:t>
      </w:r>
    </w:p>
    <w:p w:rsidR="00270611" w:rsidRDefault="008F29A1" w:rsidP="008F29A1">
      <w:pPr>
        <w:numPr>
          <w:ilvl w:val="0"/>
          <w:numId w:val="10"/>
        </w:numPr>
        <w:tabs>
          <w:tab w:val="clear" w:pos="720"/>
          <w:tab w:val="num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270611" w:rsidRPr="008F29A1">
        <w:rPr>
          <w:color w:val="000000"/>
          <w:sz w:val="28"/>
          <w:szCs w:val="28"/>
        </w:rPr>
        <w:t xml:space="preserve">родолжать все мероприятия по поддержанию жизни матери (сердечно-легочная реанимация, правильное положение, лекарственные препараты, </w:t>
      </w:r>
      <w:proofErr w:type="spellStart"/>
      <w:r w:rsidR="00270611" w:rsidRPr="008F29A1">
        <w:rPr>
          <w:color w:val="000000"/>
          <w:sz w:val="28"/>
          <w:szCs w:val="28"/>
        </w:rPr>
        <w:t>инфузионная</w:t>
      </w:r>
      <w:proofErr w:type="spellEnd"/>
      <w:r w:rsidR="00270611" w:rsidRPr="008F29A1">
        <w:rPr>
          <w:color w:val="000000"/>
          <w:sz w:val="28"/>
          <w:szCs w:val="28"/>
        </w:rPr>
        <w:t xml:space="preserve"> терапия) как во время кесарева сечения, так и после него.</w:t>
      </w:r>
    </w:p>
    <w:p w:rsidR="008F29A1" w:rsidRPr="008F29A1" w:rsidRDefault="008F29A1" w:rsidP="008F29A1">
      <w:pPr>
        <w:jc w:val="both"/>
        <w:rPr>
          <w:color w:val="000000"/>
          <w:sz w:val="28"/>
          <w:szCs w:val="28"/>
        </w:rPr>
      </w:pPr>
    </w:p>
    <w:p w:rsidR="00465776" w:rsidRPr="002010BB" w:rsidRDefault="00A27C6F" w:rsidP="002010BB">
      <w:pPr>
        <w:pStyle w:val="a5"/>
        <w:numPr>
          <w:ilvl w:val="1"/>
          <w:numId w:val="37"/>
        </w:numPr>
        <w:rPr>
          <w:b/>
          <w:sz w:val="28"/>
          <w:szCs w:val="28"/>
        </w:rPr>
      </w:pPr>
      <w:r w:rsidRPr="002010BB">
        <w:rPr>
          <w:b/>
          <w:sz w:val="28"/>
          <w:szCs w:val="28"/>
        </w:rPr>
        <w:t>Критерии эффективности СЛР</w:t>
      </w:r>
      <w:r w:rsidR="00465776" w:rsidRPr="002010BB">
        <w:rPr>
          <w:b/>
          <w:sz w:val="28"/>
          <w:szCs w:val="28"/>
        </w:rPr>
        <w:t>:</w:t>
      </w:r>
      <w:r w:rsidR="00920457" w:rsidRPr="002010BB">
        <w:rPr>
          <w:b/>
          <w:sz w:val="28"/>
          <w:szCs w:val="28"/>
        </w:rPr>
        <w:t xml:space="preserve"> </w:t>
      </w:r>
    </w:p>
    <w:p w:rsidR="00E3304A" w:rsidRPr="00A27C6F" w:rsidRDefault="00E3304A" w:rsidP="00A27C6F">
      <w:pPr>
        <w:pStyle w:val="a5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r w:rsidRPr="00A27C6F">
        <w:rPr>
          <w:sz w:val="28"/>
          <w:szCs w:val="28"/>
        </w:rPr>
        <w:t>появление пульса на центральных артериях</w:t>
      </w:r>
      <w:r w:rsidR="00A27C6F">
        <w:rPr>
          <w:sz w:val="28"/>
          <w:szCs w:val="28"/>
        </w:rPr>
        <w:t>;</w:t>
      </w:r>
    </w:p>
    <w:p w:rsidR="00E3304A" w:rsidRPr="00A27C6F" w:rsidRDefault="00E3304A" w:rsidP="00A27C6F">
      <w:pPr>
        <w:pStyle w:val="a5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r w:rsidRPr="00A27C6F">
        <w:rPr>
          <w:sz w:val="28"/>
          <w:szCs w:val="28"/>
        </w:rPr>
        <w:t>появление спонтанного дыхания</w:t>
      </w:r>
      <w:r w:rsidR="00A27C6F">
        <w:rPr>
          <w:sz w:val="28"/>
          <w:szCs w:val="28"/>
        </w:rPr>
        <w:t>;</w:t>
      </w:r>
    </w:p>
    <w:p w:rsidR="00E3304A" w:rsidRPr="00A27C6F" w:rsidRDefault="00E3304A" w:rsidP="00A27C6F">
      <w:pPr>
        <w:pStyle w:val="a5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r w:rsidRPr="00A27C6F">
        <w:rPr>
          <w:sz w:val="28"/>
          <w:szCs w:val="28"/>
        </w:rPr>
        <w:t>восстановление сознания</w:t>
      </w:r>
      <w:r w:rsidR="00A27C6F">
        <w:rPr>
          <w:sz w:val="28"/>
          <w:szCs w:val="28"/>
        </w:rPr>
        <w:t>;</w:t>
      </w:r>
    </w:p>
    <w:p w:rsidR="00E3304A" w:rsidRPr="00A27C6F" w:rsidRDefault="00E3304A" w:rsidP="00A27C6F">
      <w:pPr>
        <w:pStyle w:val="a5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r w:rsidRPr="00A27C6F">
        <w:rPr>
          <w:sz w:val="28"/>
          <w:szCs w:val="28"/>
        </w:rPr>
        <w:t>исчезновение цианоза</w:t>
      </w:r>
      <w:r w:rsidR="00A27C6F">
        <w:rPr>
          <w:sz w:val="28"/>
          <w:szCs w:val="28"/>
        </w:rPr>
        <w:t>;</w:t>
      </w:r>
    </w:p>
    <w:p w:rsidR="00E3304A" w:rsidRPr="00A27C6F" w:rsidRDefault="00E3304A" w:rsidP="00A27C6F">
      <w:pPr>
        <w:pStyle w:val="a5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r w:rsidRPr="00A27C6F">
        <w:rPr>
          <w:sz w:val="28"/>
          <w:szCs w:val="28"/>
        </w:rPr>
        <w:t>сужение зрачков и появление их реакции на свет</w:t>
      </w:r>
      <w:r w:rsidR="00A27C6F">
        <w:rPr>
          <w:sz w:val="28"/>
          <w:szCs w:val="28"/>
        </w:rPr>
        <w:t>;</w:t>
      </w:r>
    </w:p>
    <w:p w:rsidR="007B0DD2" w:rsidRPr="00A27C6F" w:rsidRDefault="007B0DD2" w:rsidP="00A27C6F">
      <w:pPr>
        <w:pStyle w:val="a5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r w:rsidRPr="00A27C6F">
        <w:rPr>
          <w:sz w:val="28"/>
          <w:szCs w:val="28"/>
        </w:rPr>
        <w:t>стабилизация гемодинамических показателей</w:t>
      </w:r>
      <w:r w:rsidR="00A27C6F">
        <w:rPr>
          <w:sz w:val="28"/>
          <w:szCs w:val="28"/>
        </w:rPr>
        <w:t>;</w:t>
      </w:r>
    </w:p>
    <w:p w:rsidR="00E3304A" w:rsidRPr="00A27C6F" w:rsidRDefault="00E3304A" w:rsidP="00A27C6F">
      <w:pPr>
        <w:pStyle w:val="a5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A27C6F">
        <w:rPr>
          <w:sz w:val="28"/>
          <w:szCs w:val="28"/>
          <w:lang w:val="en-US"/>
        </w:rPr>
        <w:t>SpO</w:t>
      </w:r>
      <w:proofErr w:type="spellEnd"/>
      <w:r w:rsidRPr="00A27C6F">
        <w:rPr>
          <w:sz w:val="28"/>
          <w:szCs w:val="28"/>
        </w:rPr>
        <w:t xml:space="preserve">2 выше 90%, появление кривой </w:t>
      </w:r>
      <w:proofErr w:type="spellStart"/>
      <w:r w:rsidRPr="00A27C6F">
        <w:rPr>
          <w:sz w:val="28"/>
          <w:szCs w:val="28"/>
        </w:rPr>
        <w:t>плетизмограммы</w:t>
      </w:r>
      <w:proofErr w:type="spellEnd"/>
      <w:r w:rsidR="00A27C6F">
        <w:rPr>
          <w:sz w:val="28"/>
          <w:szCs w:val="28"/>
        </w:rPr>
        <w:t>;</w:t>
      </w:r>
      <w:r w:rsidRPr="00A27C6F">
        <w:rPr>
          <w:sz w:val="28"/>
          <w:szCs w:val="28"/>
        </w:rPr>
        <w:t xml:space="preserve"> </w:t>
      </w:r>
    </w:p>
    <w:p w:rsidR="00E3304A" w:rsidRPr="00A27C6F" w:rsidRDefault="00E3304A" w:rsidP="00A27C6F">
      <w:pPr>
        <w:pStyle w:val="a5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r w:rsidRPr="00A27C6F">
        <w:rPr>
          <w:sz w:val="28"/>
          <w:szCs w:val="28"/>
        </w:rPr>
        <w:t xml:space="preserve">появление кривой </w:t>
      </w:r>
      <w:proofErr w:type="spellStart"/>
      <w:r w:rsidRPr="00A27C6F">
        <w:rPr>
          <w:sz w:val="28"/>
          <w:szCs w:val="28"/>
        </w:rPr>
        <w:t>капнометрии</w:t>
      </w:r>
      <w:proofErr w:type="spellEnd"/>
      <w:r w:rsidR="00A27C6F">
        <w:rPr>
          <w:sz w:val="28"/>
          <w:szCs w:val="28"/>
        </w:rPr>
        <w:t>;</w:t>
      </w:r>
    </w:p>
    <w:p w:rsidR="001D7076" w:rsidRPr="00A27C6F" w:rsidRDefault="001D7076" w:rsidP="00A27C6F">
      <w:pPr>
        <w:pStyle w:val="a5"/>
        <w:numPr>
          <w:ilvl w:val="0"/>
          <w:numId w:val="30"/>
        </w:numPr>
        <w:tabs>
          <w:tab w:val="left" w:pos="567"/>
        </w:tabs>
        <w:ind w:left="0" w:firstLine="0"/>
        <w:rPr>
          <w:sz w:val="28"/>
          <w:szCs w:val="28"/>
        </w:rPr>
      </w:pPr>
      <w:r w:rsidRPr="00A27C6F">
        <w:rPr>
          <w:sz w:val="28"/>
          <w:szCs w:val="28"/>
        </w:rPr>
        <w:t>появление на ЭКГ синусового ритма</w:t>
      </w:r>
      <w:r w:rsidR="00A27C6F">
        <w:rPr>
          <w:sz w:val="28"/>
          <w:szCs w:val="28"/>
        </w:rPr>
        <w:t>.</w:t>
      </w:r>
    </w:p>
    <w:p w:rsidR="00465776" w:rsidRPr="00B267E4" w:rsidRDefault="00465776" w:rsidP="00465776">
      <w:pPr>
        <w:ind w:firstLine="709"/>
        <w:jc w:val="center"/>
        <w:rPr>
          <w:sz w:val="28"/>
          <w:szCs w:val="28"/>
        </w:rPr>
      </w:pPr>
    </w:p>
    <w:p w:rsidR="00465776" w:rsidRPr="00B267E4" w:rsidRDefault="00465776" w:rsidP="00465776">
      <w:pPr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3. ОРГАНИЗАЦИОННЫЕ АСПЕКТЫ ПРОТОКОЛА</w:t>
      </w:r>
    </w:p>
    <w:p w:rsidR="00465776" w:rsidRPr="00A27C6F" w:rsidRDefault="00465776" w:rsidP="007475A6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B267E4">
        <w:rPr>
          <w:sz w:val="28"/>
          <w:szCs w:val="28"/>
        </w:rPr>
        <w:t>Список разработчиков протокола:</w:t>
      </w:r>
    </w:p>
    <w:p w:rsidR="00EC2342" w:rsidRDefault="00EC2342" w:rsidP="007475A6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D69F4">
        <w:rPr>
          <w:sz w:val="28"/>
          <w:szCs w:val="28"/>
        </w:rPr>
        <w:t>Миербеков</w:t>
      </w:r>
      <w:proofErr w:type="spellEnd"/>
      <w:r w:rsidRPr="003D69F4">
        <w:rPr>
          <w:sz w:val="28"/>
          <w:szCs w:val="28"/>
        </w:rPr>
        <w:t xml:space="preserve"> </w:t>
      </w:r>
      <w:proofErr w:type="spellStart"/>
      <w:r w:rsidRPr="003D69F4">
        <w:rPr>
          <w:sz w:val="28"/>
          <w:szCs w:val="28"/>
        </w:rPr>
        <w:t>Ергали</w:t>
      </w:r>
      <w:proofErr w:type="spellEnd"/>
      <w:r w:rsidRPr="003D69F4">
        <w:rPr>
          <w:sz w:val="28"/>
          <w:szCs w:val="28"/>
        </w:rPr>
        <w:t xml:space="preserve"> </w:t>
      </w:r>
      <w:proofErr w:type="spellStart"/>
      <w:r w:rsidRPr="003D69F4">
        <w:rPr>
          <w:sz w:val="28"/>
          <w:szCs w:val="28"/>
        </w:rPr>
        <w:t>Маматович</w:t>
      </w:r>
      <w:proofErr w:type="spellEnd"/>
      <w:r w:rsidRPr="003D69F4">
        <w:rPr>
          <w:sz w:val="28"/>
          <w:szCs w:val="28"/>
        </w:rPr>
        <w:t xml:space="preserve"> – </w:t>
      </w:r>
      <w:r>
        <w:rPr>
          <w:sz w:val="28"/>
          <w:szCs w:val="28"/>
        </w:rPr>
        <w:t>доктор медицинских наук, профессор, заведующий отделением анестезиологии и реанимац</w:t>
      </w:r>
      <w:proofErr w:type="gramStart"/>
      <w:r>
        <w:rPr>
          <w:sz w:val="28"/>
          <w:szCs w:val="28"/>
        </w:rPr>
        <w:t xml:space="preserve">ии </w:t>
      </w:r>
      <w:r w:rsidRPr="003D69F4">
        <w:rPr>
          <w:sz w:val="28"/>
          <w:szCs w:val="28"/>
        </w:rPr>
        <w:t>АО</w:t>
      </w:r>
      <w:proofErr w:type="gramEnd"/>
      <w:r w:rsidRPr="003D69F4">
        <w:rPr>
          <w:sz w:val="28"/>
          <w:szCs w:val="28"/>
        </w:rPr>
        <w:t xml:space="preserve"> «Национальный научный центр хирургии им. </w:t>
      </w:r>
      <w:proofErr w:type="spellStart"/>
      <w:r w:rsidRPr="003D69F4">
        <w:rPr>
          <w:sz w:val="28"/>
          <w:szCs w:val="28"/>
        </w:rPr>
        <w:t>А.Н</w:t>
      </w:r>
      <w:proofErr w:type="spellEnd"/>
      <w:r w:rsidRPr="003D69F4">
        <w:rPr>
          <w:sz w:val="28"/>
          <w:szCs w:val="28"/>
        </w:rPr>
        <w:t xml:space="preserve">. </w:t>
      </w:r>
      <w:proofErr w:type="spellStart"/>
      <w:r w:rsidRPr="003D69F4">
        <w:rPr>
          <w:sz w:val="28"/>
          <w:szCs w:val="28"/>
        </w:rPr>
        <w:t>Сызганова</w:t>
      </w:r>
      <w:proofErr w:type="spellEnd"/>
      <w:r w:rsidRPr="003D69F4">
        <w:rPr>
          <w:sz w:val="28"/>
          <w:szCs w:val="28"/>
        </w:rPr>
        <w:t>»</w:t>
      </w:r>
      <w:r>
        <w:rPr>
          <w:sz w:val="28"/>
          <w:szCs w:val="28"/>
        </w:rPr>
        <w:t xml:space="preserve">, Президент </w:t>
      </w:r>
      <w:proofErr w:type="spellStart"/>
      <w:r>
        <w:rPr>
          <w:sz w:val="28"/>
          <w:szCs w:val="28"/>
        </w:rPr>
        <w:t>РОО</w:t>
      </w:r>
      <w:proofErr w:type="spellEnd"/>
      <w:r>
        <w:rPr>
          <w:sz w:val="28"/>
          <w:szCs w:val="28"/>
        </w:rPr>
        <w:t xml:space="preserve"> «Федерация анестезиологов и реаниматологов».</w:t>
      </w:r>
    </w:p>
    <w:p w:rsidR="00EC2342" w:rsidRDefault="00EC2342" w:rsidP="007475A6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Малтабарова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Нурила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Амангалиевна</w:t>
      </w:r>
      <w:proofErr w:type="spellEnd"/>
      <w:r>
        <w:rPr>
          <w:sz w:val="28"/>
          <w:szCs w:val="28"/>
        </w:rPr>
        <w:t xml:space="preserve"> – доктор медицинских наук, заведующая кафедрой скорой и неотложной помощи и анестезиологии и реаниматолог</w:t>
      </w:r>
      <w:proofErr w:type="gramStart"/>
      <w:r>
        <w:rPr>
          <w:sz w:val="28"/>
          <w:szCs w:val="28"/>
        </w:rPr>
        <w:t>ии АО</w:t>
      </w:r>
      <w:proofErr w:type="gramEnd"/>
      <w:r>
        <w:rPr>
          <w:sz w:val="28"/>
          <w:szCs w:val="28"/>
        </w:rPr>
        <w:t xml:space="preserve"> «Медицинский университет Астана», инструктор </w:t>
      </w:r>
      <w:r w:rsidR="0008026B">
        <w:rPr>
          <w:sz w:val="28"/>
          <w:szCs w:val="28"/>
          <w:lang w:val="en-US"/>
        </w:rPr>
        <w:t>BLS</w:t>
      </w:r>
      <w:r w:rsidR="0008026B">
        <w:rPr>
          <w:sz w:val="28"/>
          <w:szCs w:val="28"/>
        </w:rPr>
        <w:t>,</w:t>
      </w:r>
      <w:r w:rsidR="0008026B" w:rsidRPr="0008026B">
        <w:rPr>
          <w:sz w:val="28"/>
          <w:szCs w:val="28"/>
        </w:rPr>
        <w:t xml:space="preserve"> </w:t>
      </w:r>
      <w:r w:rsidR="0008026B">
        <w:rPr>
          <w:sz w:val="28"/>
          <w:szCs w:val="28"/>
          <w:lang w:val="en-US"/>
        </w:rPr>
        <w:t>ACLS</w:t>
      </w:r>
      <w:r w:rsidR="007475A6">
        <w:rPr>
          <w:sz w:val="28"/>
          <w:szCs w:val="28"/>
        </w:rPr>
        <w:t xml:space="preserve"> </w:t>
      </w:r>
      <w:r w:rsidR="007475A6">
        <w:rPr>
          <w:sz w:val="28"/>
          <w:szCs w:val="28"/>
          <w:lang w:val="en-US"/>
        </w:rPr>
        <w:t>AHA</w:t>
      </w:r>
      <w:r>
        <w:rPr>
          <w:sz w:val="28"/>
          <w:szCs w:val="28"/>
        </w:rPr>
        <w:t>.</w:t>
      </w:r>
    </w:p>
    <w:p w:rsidR="007475A6" w:rsidRDefault="007475A6" w:rsidP="007475A6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Кокошко</w:t>
      </w:r>
      <w:proofErr w:type="spellEnd"/>
      <w:r>
        <w:rPr>
          <w:sz w:val="28"/>
          <w:szCs w:val="28"/>
        </w:rPr>
        <w:t xml:space="preserve"> </w:t>
      </w:r>
      <w:r w:rsidRPr="003D69F4">
        <w:rPr>
          <w:sz w:val="28"/>
          <w:szCs w:val="28"/>
        </w:rPr>
        <w:t>Алексей Иванович</w:t>
      </w:r>
      <w:r>
        <w:rPr>
          <w:sz w:val="28"/>
          <w:szCs w:val="28"/>
        </w:rPr>
        <w:t xml:space="preserve"> – доцент </w:t>
      </w:r>
      <w:r w:rsidRPr="003D69F4">
        <w:rPr>
          <w:sz w:val="28"/>
          <w:szCs w:val="28"/>
        </w:rPr>
        <w:t>кафедр</w:t>
      </w:r>
      <w:r>
        <w:rPr>
          <w:sz w:val="28"/>
          <w:szCs w:val="28"/>
        </w:rPr>
        <w:t>ы</w:t>
      </w:r>
      <w:r w:rsidRPr="003D69F4">
        <w:rPr>
          <w:sz w:val="28"/>
          <w:szCs w:val="28"/>
        </w:rPr>
        <w:t xml:space="preserve"> скорой и неотложной помощи и анестезиологии и реаниматолог</w:t>
      </w:r>
      <w:proofErr w:type="gramStart"/>
      <w:r w:rsidRPr="003D69F4">
        <w:rPr>
          <w:sz w:val="28"/>
          <w:szCs w:val="28"/>
        </w:rPr>
        <w:t>ии АО</w:t>
      </w:r>
      <w:proofErr w:type="gramEnd"/>
      <w:r w:rsidRPr="003D69F4">
        <w:rPr>
          <w:sz w:val="28"/>
          <w:szCs w:val="28"/>
        </w:rPr>
        <w:t xml:space="preserve"> «Медицинский университет Астана»</w:t>
      </w:r>
      <w:r w:rsidRPr="007475A6">
        <w:rPr>
          <w:sz w:val="28"/>
          <w:szCs w:val="28"/>
        </w:rPr>
        <w:t xml:space="preserve">? </w:t>
      </w:r>
      <w:r>
        <w:rPr>
          <w:sz w:val="28"/>
          <w:szCs w:val="28"/>
        </w:rPr>
        <w:t xml:space="preserve">инструктор </w:t>
      </w:r>
      <w:r>
        <w:rPr>
          <w:sz w:val="28"/>
          <w:szCs w:val="28"/>
          <w:lang w:val="en-US"/>
        </w:rPr>
        <w:t>BLS</w:t>
      </w:r>
      <w:r>
        <w:rPr>
          <w:sz w:val="28"/>
          <w:szCs w:val="28"/>
        </w:rPr>
        <w:t>,</w:t>
      </w:r>
      <w:r w:rsidRPr="0008026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ACLS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AHA</w:t>
      </w:r>
      <w:r>
        <w:rPr>
          <w:sz w:val="28"/>
          <w:szCs w:val="28"/>
        </w:rPr>
        <w:t>.</w:t>
      </w:r>
      <w:r w:rsidRPr="007475A6">
        <w:rPr>
          <w:sz w:val="28"/>
          <w:szCs w:val="28"/>
        </w:rPr>
        <w:t xml:space="preserve"> </w:t>
      </w:r>
    </w:p>
    <w:p w:rsidR="007475A6" w:rsidRDefault="007475A6" w:rsidP="007475A6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Булатова Екатерина Юрьевна – ассистент </w:t>
      </w:r>
      <w:r w:rsidRPr="003D69F4">
        <w:rPr>
          <w:sz w:val="28"/>
          <w:szCs w:val="28"/>
        </w:rPr>
        <w:t>кафедр</w:t>
      </w:r>
      <w:r>
        <w:rPr>
          <w:sz w:val="28"/>
          <w:szCs w:val="28"/>
        </w:rPr>
        <w:t>ы</w:t>
      </w:r>
      <w:r w:rsidRPr="003D69F4">
        <w:rPr>
          <w:sz w:val="28"/>
          <w:szCs w:val="28"/>
        </w:rPr>
        <w:t xml:space="preserve"> скорой и неотложной помощи и анестезиологии и реаниматолог</w:t>
      </w:r>
      <w:proofErr w:type="gramStart"/>
      <w:r w:rsidRPr="003D69F4">
        <w:rPr>
          <w:sz w:val="28"/>
          <w:szCs w:val="28"/>
        </w:rPr>
        <w:t>ии АО</w:t>
      </w:r>
      <w:proofErr w:type="gramEnd"/>
      <w:r w:rsidRPr="003D69F4">
        <w:rPr>
          <w:sz w:val="28"/>
          <w:szCs w:val="28"/>
        </w:rPr>
        <w:t xml:space="preserve"> «Медицинский университет Астана»</w:t>
      </w:r>
      <w:r>
        <w:rPr>
          <w:sz w:val="28"/>
          <w:szCs w:val="28"/>
        </w:rPr>
        <w:t>.</w:t>
      </w:r>
      <w:r w:rsidRPr="007475A6">
        <w:rPr>
          <w:sz w:val="28"/>
          <w:szCs w:val="28"/>
        </w:rPr>
        <w:t xml:space="preserve"> </w:t>
      </w:r>
    </w:p>
    <w:p w:rsidR="00EC2342" w:rsidRPr="00ED25A1" w:rsidRDefault="00EC2342" w:rsidP="007475A6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ED25A1">
        <w:rPr>
          <w:sz w:val="28"/>
          <w:szCs w:val="28"/>
        </w:rPr>
        <w:t>Кожахметов</w:t>
      </w:r>
      <w:proofErr w:type="spellEnd"/>
      <w:r w:rsidRPr="00ED25A1">
        <w:rPr>
          <w:sz w:val="28"/>
          <w:szCs w:val="28"/>
        </w:rPr>
        <w:t xml:space="preserve"> Али </w:t>
      </w:r>
      <w:proofErr w:type="spellStart"/>
      <w:r w:rsidRPr="00ED25A1">
        <w:rPr>
          <w:sz w:val="28"/>
          <w:szCs w:val="28"/>
        </w:rPr>
        <w:t>Нурбатырович</w:t>
      </w:r>
      <w:proofErr w:type="spellEnd"/>
      <w:r w:rsidRPr="00ED25A1">
        <w:rPr>
          <w:sz w:val="28"/>
          <w:szCs w:val="28"/>
        </w:rPr>
        <w:t xml:space="preserve"> – доктор медицинских наук, профессор, руководитель отдела анестезиологии и реаниматологии РГП на ПХВ «Научный центр акушерств</w:t>
      </w:r>
      <w:r>
        <w:rPr>
          <w:sz w:val="28"/>
          <w:szCs w:val="28"/>
        </w:rPr>
        <w:t>а, гинекологии и перинатологии».</w:t>
      </w:r>
    </w:p>
    <w:p w:rsidR="00EC2342" w:rsidRDefault="00EC2342" w:rsidP="007475A6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3D69F4">
        <w:rPr>
          <w:sz w:val="28"/>
          <w:szCs w:val="28"/>
        </w:rPr>
        <w:t>Мустафинова</w:t>
      </w:r>
      <w:proofErr w:type="spellEnd"/>
      <w:r w:rsidRPr="003D69F4">
        <w:rPr>
          <w:sz w:val="28"/>
          <w:szCs w:val="28"/>
        </w:rPr>
        <w:t xml:space="preserve"> Гульнар </w:t>
      </w:r>
      <w:proofErr w:type="spellStart"/>
      <w:r w:rsidRPr="003D69F4">
        <w:rPr>
          <w:sz w:val="28"/>
          <w:szCs w:val="28"/>
        </w:rPr>
        <w:t>Толеухановна</w:t>
      </w:r>
      <w:proofErr w:type="spellEnd"/>
      <w:r w:rsidRPr="003D69F4">
        <w:rPr>
          <w:sz w:val="28"/>
          <w:szCs w:val="28"/>
        </w:rPr>
        <w:t xml:space="preserve"> – заведующая отделением анестезиологии и реанимации акушерского блока </w:t>
      </w:r>
      <w:r>
        <w:rPr>
          <w:sz w:val="28"/>
          <w:szCs w:val="28"/>
        </w:rPr>
        <w:t>АО «</w:t>
      </w:r>
      <w:r w:rsidRPr="003D69F4">
        <w:rPr>
          <w:sz w:val="28"/>
          <w:szCs w:val="28"/>
        </w:rPr>
        <w:t>Национальн</w:t>
      </w:r>
      <w:r>
        <w:rPr>
          <w:sz w:val="28"/>
          <w:szCs w:val="28"/>
        </w:rPr>
        <w:t>ый</w:t>
      </w:r>
      <w:r w:rsidRPr="003D69F4">
        <w:rPr>
          <w:sz w:val="28"/>
          <w:szCs w:val="28"/>
        </w:rPr>
        <w:t xml:space="preserve"> научн</w:t>
      </w:r>
      <w:r>
        <w:rPr>
          <w:sz w:val="28"/>
          <w:szCs w:val="28"/>
        </w:rPr>
        <w:t>ый центр</w:t>
      </w:r>
      <w:r w:rsidRPr="003D69F4">
        <w:rPr>
          <w:sz w:val="28"/>
          <w:szCs w:val="28"/>
        </w:rPr>
        <w:t xml:space="preserve"> материнства и детства</w:t>
      </w:r>
      <w:r>
        <w:rPr>
          <w:sz w:val="28"/>
          <w:szCs w:val="28"/>
        </w:rPr>
        <w:t>».</w:t>
      </w:r>
    </w:p>
    <w:p w:rsidR="00A27C6F" w:rsidRPr="00B267E4" w:rsidRDefault="00A27C6F" w:rsidP="00A27C6F">
      <w:pPr>
        <w:contextualSpacing/>
        <w:rPr>
          <w:b/>
          <w:sz w:val="28"/>
          <w:szCs w:val="28"/>
        </w:rPr>
      </w:pPr>
    </w:p>
    <w:p w:rsidR="00465776" w:rsidRDefault="00465776" w:rsidP="00465776">
      <w:pPr>
        <w:numPr>
          <w:ilvl w:val="1"/>
          <w:numId w:val="3"/>
        </w:numPr>
        <w:ind w:left="0" w:firstLine="0"/>
        <w:contextualSpacing/>
        <w:rPr>
          <w:sz w:val="28"/>
          <w:szCs w:val="28"/>
        </w:rPr>
      </w:pPr>
      <w:r w:rsidRPr="00B267E4">
        <w:rPr>
          <w:sz w:val="28"/>
          <w:szCs w:val="28"/>
        </w:rPr>
        <w:t>Указание на отсутствие конфликта интересов:</w:t>
      </w:r>
      <w:r w:rsidR="00A27C6F">
        <w:rPr>
          <w:sz w:val="28"/>
          <w:szCs w:val="28"/>
        </w:rPr>
        <w:t xml:space="preserve"> нет.</w:t>
      </w:r>
    </w:p>
    <w:p w:rsidR="00A27C6F" w:rsidRDefault="00A27C6F" w:rsidP="00A27C6F">
      <w:pPr>
        <w:pStyle w:val="a5"/>
        <w:rPr>
          <w:sz w:val="28"/>
          <w:szCs w:val="28"/>
        </w:rPr>
      </w:pPr>
    </w:p>
    <w:p w:rsidR="00465776" w:rsidRDefault="00465776" w:rsidP="00005EE8">
      <w:pPr>
        <w:numPr>
          <w:ilvl w:val="1"/>
          <w:numId w:val="3"/>
        </w:numPr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Рецензенты:</w:t>
      </w:r>
      <w:r w:rsidR="00A27C6F">
        <w:rPr>
          <w:sz w:val="28"/>
          <w:szCs w:val="28"/>
        </w:rPr>
        <w:t xml:space="preserve"> </w:t>
      </w:r>
      <w:bookmarkStart w:id="0" w:name="_GoBack"/>
      <w:r w:rsidR="00005EE8">
        <w:rPr>
          <w:sz w:val="28"/>
          <w:szCs w:val="28"/>
        </w:rPr>
        <w:t xml:space="preserve">Лысенков </w:t>
      </w:r>
      <w:r w:rsidR="00005EE8">
        <w:rPr>
          <w:sz w:val="28"/>
          <w:szCs w:val="28"/>
        </w:rPr>
        <w:t>С</w:t>
      </w:r>
      <w:r w:rsidR="00005EE8">
        <w:rPr>
          <w:sz w:val="28"/>
          <w:szCs w:val="28"/>
        </w:rPr>
        <w:t>ергей Петрович –</w:t>
      </w:r>
      <w:r w:rsidR="00005EE8">
        <w:t xml:space="preserve"> </w:t>
      </w:r>
      <w:r w:rsidR="00005EE8">
        <w:rPr>
          <w:sz w:val="28"/>
          <w:szCs w:val="28"/>
        </w:rPr>
        <w:t xml:space="preserve">профессор кафедры морфологических дисциплин медицинского института </w:t>
      </w:r>
      <w:r w:rsidR="00E21D1B"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 w:rsidR="00005EE8">
        <w:rPr>
          <w:sz w:val="28"/>
          <w:szCs w:val="28"/>
        </w:rPr>
        <w:t>«</w:t>
      </w:r>
      <w:r w:rsidR="00005EE8" w:rsidRPr="00005EE8">
        <w:rPr>
          <w:sz w:val="28"/>
          <w:szCs w:val="28"/>
        </w:rPr>
        <w:t>Майкопск</w:t>
      </w:r>
      <w:r w:rsidR="00005EE8">
        <w:rPr>
          <w:sz w:val="28"/>
          <w:szCs w:val="28"/>
        </w:rPr>
        <w:t>ий</w:t>
      </w:r>
      <w:r w:rsidR="00005EE8" w:rsidRPr="00005EE8">
        <w:rPr>
          <w:sz w:val="28"/>
          <w:szCs w:val="28"/>
        </w:rPr>
        <w:t xml:space="preserve"> государственн</w:t>
      </w:r>
      <w:r w:rsidR="00E21D1B">
        <w:rPr>
          <w:sz w:val="28"/>
          <w:szCs w:val="28"/>
        </w:rPr>
        <w:t>ый</w:t>
      </w:r>
      <w:r w:rsidR="00005EE8" w:rsidRPr="00005EE8">
        <w:rPr>
          <w:sz w:val="28"/>
          <w:szCs w:val="28"/>
        </w:rPr>
        <w:t xml:space="preserve"> технологическ</w:t>
      </w:r>
      <w:r w:rsidR="00E21D1B">
        <w:rPr>
          <w:sz w:val="28"/>
          <w:szCs w:val="28"/>
        </w:rPr>
        <w:t>ий</w:t>
      </w:r>
      <w:r w:rsidR="00005EE8" w:rsidRPr="00005EE8">
        <w:rPr>
          <w:sz w:val="28"/>
          <w:szCs w:val="28"/>
        </w:rPr>
        <w:t xml:space="preserve"> </w:t>
      </w:r>
      <w:r w:rsidR="00005EE8" w:rsidRPr="00005EE8">
        <w:rPr>
          <w:sz w:val="28"/>
          <w:szCs w:val="28"/>
        </w:rPr>
        <w:t>университет</w:t>
      </w:r>
      <w:r w:rsidR="00E21D1B">
        <w:rPr>
          <w:sz w:val="28"/>
          <w:szCs w:val="28"/>
        </w:rPr>
        <w:t>»</w:t>
      </w:r>
      <w:r w:rsidR="00005EE8">
        <w:rPr>
          <w:sz w:val="28"/>
          <w:szCs w:val="28"/>
        </w:rPr>
        <w:t xml:space="preserve">, доктор медицинских наук, </w:t>
      </w:r>
      <w:proofErr w:type="spellStart"/>
      <w:r w:rsidR="00E21D1B">
        <w:rPr>
          <w:sz w:val="28"/>
          <w:szCs w:val="28"/>
        </w:rPr>
        <w:t>п</w:t>
      </w:r>
      <w:r w:rsidR="00005EE8">
        <w:rPr>
          <w:sz w:val="28"/>
          <w:szCs w:val="28"/>
        </w:rPr>
        <w:t>очетный</w:t>
      </w:r>
      <w:proofErr w:type="spellEnd"/>
      <w:r w:rsidR="00005EE8">
        <w:rPr>
          <w:sz w:val="28"/>
          <w:szCs w:val="28"/>
        </w:rPr>
        <w:t xml:space="preserve"> работник </w:t>
      </w:r>
      <w:proofErr w:type="gramStart"/>
      <w:r w:rsidR="00005EE8">
        <w:rPr>
          <w:sz w:val="28"/>
          <w:szCs w:val="28"/>
        </w:rPr>
        <w:t>высшего профессионального</w:t>
      </w:r>
      <w:proofErr w:type="gramEnd"/>
      <w:r w:rsidR="00005EE8">
        <w:rPr>
          <w:sz w:val="28"/>
          <w:szCs w:val="28"/>
        </w:rPr>
        <w:t xml:space="preserve"> образования РФ.</w:t>
      </w:r>
    </w:p>
    <w:bookmarkEnd w:id="0"/>
    <w:p w:rsidR="00A27C6F" w:rsidRDefault="00A27C6F" w:rsidP="00A27C6F">
      <w:pPr>
        <w:pStyle w:val="a5"/>
        <w:rPr>
          <w:sz w:val="28"/>
          <w:szCs w:val="28"/>
        </w:rPr>
      </w:pPr>
    </w:p>
    <w:p w:rsidR="00465776" w:rsidRPr="00B267E4" w:rsidRDefault="00465776" w:rsidP="00465776">
      <w:pPr>
        <w:numPr>
          <w:ilvl w:val="1"/>
          <w:numId w:val="3"/>
        </w:numPr>
        <w:ind w:left="0" w:firstLine="0"/>
        <w:contextualSpacing/>
        <w:rPr>
          <w:sz w:val="28"/>
          <w:szCs w:val="28"/>
        </w:rPr>
      </w:pPr>
      <w:r w:rsidRPr="00B267E4">
        <w:rPr>
          <w:sz w:val="28"/>
          <w:szCs w:val="28"/>
        </w:rPr>
        <w:t>Указание  условий пересмотра протокола:</w:t>
      </w:r>
    </w:p>
    <w:p w:rsidR="00B6685B" w:rsidRPr="00BA79CB" w:rsidRDefault="00B6685B" w:rsidP="007475A6">
      <w:pPr>
        <w:pStyle w:val="a5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color w:val="000000"/>
          <w:sz w:val="27"/>
          <w:szCs w:val="27"/>
        </w:rPr>
      </w:pPr>
      <w:r w:rsidRPr="00017EDD">
        <w:rPr>
          <w:color w:val="000000"/>
          <w:sz w:val="27"/>
          <w:szCs w:val="27"/>
        </w:rPr>
        <w:t xml:space="preserve">Приказ МЗ РК № 763 от 16 октября 2017г. «Об утверждении Стандарта </w:t>
      </w:r>
      <w:r w:rsidRPr="00BA79CB">
        <w:rPr>
          <w:color w:val="000000"/>
          <w:sz w:val="27"/>
          <w:szCs w:val="27"/>
        </w:rPr>
        <w:t xml:space="preserve">организации оказания анестезиологической и </w:t>
      </w:r>
      <w:proofErr w:type="spellStart"/>
      <w:r w:rsidRPr="00BA79CB">
        <w:rPr>
          <w:color w:val="000000"/>
          <w:sz w:val="27"/>
          <w:szCs w:val="27"/>
        </w:rPr>
        <w:t>реаниматологической</w:t>
      </w:r>
      <w:proofErr w:type="spellEnd"/>
      <w:r w:rsidRPr="00BA79CB">
        <w:rPr>
          <w:color w:val="000000"/>
          <w:sz w:val="27"/>
          <w:szCs w:val="27"/>
        </w:rPr>
        <w:t xml:space="preserve"> помощи в Республике Казахстан».</w:t>
      </w:r>
    </w:p>
    <w:p w:rsidR="008B101E" w:rsidRDefault="00B6685B" w:rsidP="008B101E">
      <w:pPr>
        <w:pStyle w:val="a5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color w:val="000000"/>
          <w:sz w:val="27"/>
          <w:szCs w:val="27"/>
        </w:rPr>
      </w:pPr>
      <w:r w:rsidRPr="00BA79CB">
        <w:rPr>
          <w:color w:val="000000"/>
          <w:sz w:val="27"/>
          <w:szCs w:val="27"/>
        </w:rPr>
        <w:t xml:space="preserve">Рекомендации по проведению реанимационных мероприятий Европейского совета по реанимации. Пересмотр 2015 года. Обзор основных изменений. </w:t>
      </w:r>
      <w:r w:rsidR="00BA79CB" w:rsidRPr="00BA79CB">
        <w:rPr>
          <w:color w:val="000000"/>
          <w:sz w:val="27"/>
          <w:szCs w:val="27"/>
        </w:rPr>
        <w:t>Под редакцией члена-корреспондента РАН В.В. Мороза. 3-е издание, переработанное и дополненное. Москва: НИИОР (Научно-исследовательский Институт Общей Реанимации РАМН)</w:t>
      </w:r>
      <w:proofErr w:type="gramStart"/>
      <w:r w:rsidR="00BA79CB" w:rsidRPr="00BA79CB">
        <w:rPr>
          <w:color w:val="000000"/>
          <w:sz w:val="27"/>
          <w:szCs w:val="27"/>
        </w:rPr>
        <w:t xml:space="preserve"> ,</w:t>
      </w:r>
      <w:proofErr w:type="gramEnd"/>
      <w:r w:rsidR="00BA79CB" w:rsidRPr="00BA79CB">
        <w:rPr>
          <w:color w:val="000000"/>
          <w:sz w:val="27"/>
          <w:szCs w:val="27"/>
        </w:rPr>
        <w:t xml:space="preserve"> </w:t>
      </w:r>
      <w:r w:rsidR="00BA79CB" w:rsidRPr="00277CAC">
        <w:rPr>
          <w:color w:val="000000"/>
          <w:sz w:val="27"/>
          <w:szCs w:val="27"/>
        </w:rPr>
        <w:t>НСР (Национальный совет по реанимации), 2016 г. 192 с.</w:t>
      </w:r>
    </w:p>
    <w:p w:rsidR="00277CAC" w:rsidRPr="00A95A39" w:rsidRDefault="00A95A39" w:rsidP="008B101E">
      <w:pPr>
        <w:pStyle w:val="a5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Обзор обновлённых рекомендаций </w:t>
      </w:r>
      <w:proofErr w:type="spellStart"/>
      <w:r w:rsidR="00277CAC" w:rsidRPr="008B101E">
        <w:rPr>
          <w:color w:val="000000"/>
          <w:sz w:val="27"/>
          <w:szCs w:val="27"/>
        </w:rPr>
        <w:t>American</w:t>
      </w:r>
      <w:proofErr w:type="spellEnd"/>
      <w:r w:rsidR="00277CAC" w:rsidRPr="00277CAC">
        <w:rPr>
          <w:color w:val="000000"/>
          <w:sz w:val="27"/>
          <w:szCs w:val="27"/>
        </w:rPr>
        <w:t xml:space="preserve"> </w:t>
      </w:r>
      <w:proofErr w:type="spellStart"/>
      <w:r w:rsidR="00277CAC" w:rsidRPr="008B101E">
        <w:rPr>
          <w:color w:val="000000"/>
          <w:sz w:val="27"/>
          <w:szCs w:val="27"/>
        </w:rPr>
        <w:t>Heart</w:t>
      </w:r>
      <w:proofErr w:type="spellEnd"/>
      <w:r w:rsidR="00277CAC" w:rsidRPr="00277CAC">
        <w:rPr>
          <w:color w:val="000000"/>
          <w:sz w:val="27"/>
          <w:szCs w:val="27"/>
        </w:rPr>
        <w:t xml:space="preserve"> </w:t>
      </w:r>
      <w:proofErr w:type="spellStart"/>
      <w:r w:rsidR="00277CAC" w:rsidRPr="008B101E">
        <w:rPr>
          <w:color w:val="000000"/>
          <w:sz w:val="27"/>
          <w:szCs w:val="27"/>
        </w:rPr>
        <w:t>Association</w:t>
      </w:r>
      <w:proofErr w:type="spellEnd"/>
      <w:r>
        <w:rPr>
          <w:color w:val="000000"/>
          <w:sz w:val="27"/>
          <w:szCs w:val="27"/>
        </w:rPr>
        <w:t xml:space="preserve"> по СЛР и неотложной помощи при </w:t>
      </w:r>
      <w:proofErr w:type="gramStart"/>
      <w:r>
        <w:rPr>
          <w:color w:val="000000"/>
          <w:sz w:val="27"/>
          <w:szCs w:val="27"/>
        </w:rPr>
        <w:t>сердечно-сосудистых</w:t>
      </w:r>
      <w:proofErr w:type="gramEnd"/>
      <w:r>
        <w:rPr>
          <w:color w:val="000000"/>
          <w:sz w:val="27"/>
          <w:szCs w:val="27"/>
        </w:rPr>
        <w:t xml:space="preserve"> заболеваниях от 2015 г. Коллектив авторов,</w:t>
      </w:r>
      <w:r w:rsidRPr="00BB3170">
        <w:rPr>
          <w:color w:val="000000"/>
          <w:sz w:val="27"/>
          <w:szCs w:val="27"/>
        </w:rPr>
        <w:t xml:space="preserve"> </w:t>
      </w:r>
      <w:r w:rsidR="00BB3170" w:rsidRPr="00BB3170">
        <w:rPr>
          <w:color w:val="000000"/>
          <w:sz w:val="27"/>
          <w:szCs w:val="27"/>
        </w:rPr>
        <w:t xml:space="preserve">2015 </w:t>
      </w:r>
      <w:proofErr w:type="spellStart"/>
      <w:r w:rsidR="00BB3170" w:rsidRPr="00BB3170">
        <w:rPr>
          <w:color w:val="000000"/>
          <w:sz w:val="27"/>
          <w:szCs w:val="27"/>
        </w:rPr>
        <w:t>AHA</w:t>
      </w:r>
      <w:proofErr w:type="spellEnd"/>
      <w:r w:rsidR="00BB3170" w:rsidRPr="00BB3170">
        <w:rPr>
          <w:color w:val="000000"/>
          <w:sz w:val="27"/>
          <w:szCs w:val="27"/>
        </w:rPr>
        <w:t xml:space="preserve"> </w:t>
      </w:r>
      <w:proofErr w:type="spellStart"/>
      <w:r w:rsidR="00BB3170" w:rsidRPr="00BB3170">
        <w:rPr>
          <w:color w:val="000000"/>
          <w:sz w:val="27"/>
          <w:szCs w:val="27"/>
        </w:rPr>
        <w:t>Guidelines</w:t>
      </w:r>
      <w:proofErr w:type="spellEnd"/>
      <w:r w:rsidR="00BB3170" w:rsidRPr="00BB3170">
        <w:rPr>
          <w:color w:val="000000"/>
          <w:sz w:val="27"/>
          <w:szCs w:val="27"/>
        </w:rPr>
        <w:t xml:space="preserve"> </w:t>
      </w:r>
      <w:proofErr w:type="spellStart"/>
      <w:r w:rsidR="00BB3170" w:rsidRPr="00BB3170">
        <w:rPr>
          <w:color w:val="000000"/>
          <w:sz w:val="27"/>
          <w:szCs w:val="27"/>
        </w:rPr>
        <w:t>for</w:t>
      </w:r>
      <w:proofErr w:type="spellEnd"/>
      <w:r w:rsidR="00BB3170" w:rsidRPr="00BB3170">
        <w:rPr>
          <w:color w:val="000000"/>
          <w:sz w:val="27"/>
          <w:szCs w:val="27"/>
        </w:rPr>
        <w:t xml:space="preserve"> </w:t>
      </w:r>
      <w:proofErr w:type="spellStart"/>
      <w:r w:rsidR="00BB3170" w:rsidRPr="00BB3170">
        <w:rPr>
          <w:color w:val="000000"/>
          <w:sz w:val="27"/>
          <w:szCs w:val="27"/>
        </w:rPr>
        <w:t>CPR</w:t>
      </w:r>
      <w:proofErr w:type="spellEnd"/>
      <w:r w:rsidR="00BB3170" w:rsidRPr="00BB3170">
        <w:rPr>
          <w:color w:val="000000"/>
          <w:sz w:val="27"/>
          <w:szCs w:val="27"/>
        </w:rPr>
        <w:t xml:space="preserve"> &amp; </w:t>
      </w:r>
      <w:proofErr w:type="spellStart"/>
      <w:r w:rsidR="00BB3170" w:rsidRPr="00BB3170">
        <w:rPr>
          <w:color w:val="000000"/>
          <w:sz w:val="27"/>
          <w:szCs w:val="27"/>
        </w:rPr>
        <w:t>ECC</w:t>
      </w:r>
      <w:proofErr w:type="spellEnd"/>
      <w:r w:rsidR="00BB3170" w:rsidRPr="00BB3170">
        <w:rPr>
          <w:color w:val="000000"/>
          <w:sz w:val="27"/>
          <w:szCs w:val="27"/>
        </w:rPr>
        <w:t> </w:t>
      </w:r>
      <w:proofErr w:type="spellStart"/>
      <w:r w:rsidR="00BB3170" w:rsidRPr="00BB3170">
        <w:rPr>
          <w:color w:val="000000"/>
          <w:sz w:val="27"/>
          <w:szCs w:val="27"/>
        </w:rPr>
        <w:t>published</w:t>
      </w:r>
      <w:proofErr w:type="spellEnd"/>
      <w:r w:rsidR="00BB3170" w:rsidRPr="00BB3170">
        <w:rPr>
          <w:color w:val="000000"/>
          <w:sz w:val="27"/>
          <w:szCs w:val="27"/>
        </w:rPr>
        <w:t xml:space="preserve"> </w:t>
      </w:r>
      <w:proofErr w:type="spellStart"/>
      <w:r w:rsidR="00BB3170" w:rsidRPr="00BB3170">
        <w:rPr>
          <w:color w:val="000000"/>
          <w:sz w:val="27"/>
          <w:szCs w:val="27"/>
        </w:rPr>
        <w:t>in</w:t>
      </w:r>
      <w:proofErr w:type="spellEnd"/>
      <w:r w:rsidR="00BB3170" w:rsidRPr="00BB3170">
        <w:rPr>
          <w:color w:val="000000"/>
          <w:sz w:val="27"/>
          <w:szCs w:val="27"/>
        </w:rPr>
        <w:t xml:space="preserve"> </w:t>
      </w:r>
      <w:proofErr w:type="spellStart"/>
      <w:r w:rsidR="00BB3170" w:rsidRPr="00BB3170">
        <w:rPr>
          <w:color w:val="000000"/>
          <w:sz w:val="27"/>
          <w:szCs w:val="27"/>
        </w:rPr>
        <w:t>Circulation</w:t>
      </w:r>
      <w:proofErr w:type="spellEnd"/>
      <w:r w:rsidR="00BB3170" w:rsidRPr="00BB3170">
        <w:rPr>
          <w:color w:val="000000"/>
          <w:sz w:val="27"/>
          <w:szCs w:val="27"/>
        </w:rPr>
        <w:t xml:space="preserve"> </w:t>
      </w:r>
      <w:proofErr w:type="spellStart"/>
      <w:r w:rsidR="00BB3170" w:rsidRPr="00BB3170">
        <w:rPr>
          <w:color w:val="000000"/>
          <w:sz w:val="27"/>
          <w:szCs w:val="27"/>
        </w:rPr>
        <w:t>on</w:t>
      </w:r>
      <w:proofErr w:type="spellEnd"/>
      <w:r w:rsidR="00BB3170" w:rsidRPr="00BB3170">
        <w:rPr>
          <w:color w:val="000000"/>
          <w:sz w:val="27"/>
          <w:szCs w:val="27"/>
        </w:rPr>
        <w:t xml:space="preserve"> </w:t>
      </w:r>
      <w:proofErr w:type="spellStart"/>
      <w:r w:rsidR="00BB3170" w:rsidRPr="00BB3170">
        <w:rPr>
          <w:color w:val="000000"/>
          <w:sz w:val="27"/>
          <w:szCs w:val="27"/>
        </w:rPr>
        <w:t>October</w:t>
      </w:r>
      <w:proofErr w:type="spellEnd"/>
      <w:r w:rsidR="00BB3170" w:rsidRPr="00BB3170">
        <w:rPr>
          <w:color w:val="000000"/>
          <w:sz w:val="27"/>
          <w:szCs w:val="27"/>
        </w:rPr>
        <w:t xml:space="preserve"> 15, 2015.</w:t>
      </w:r>
    </w:p>
    <w:p w:rsidR="00277CAC" w:rsidRDefault="00C31964" w:rsidP="008B101E">
      <w:pPr>
        <w:pStyle w:val="a5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color w:val="000000"/>
          <w:sz w:val="27"/>
          <w:szCs w:val="27"/>
        </w:rPr>
      </w:pPr>
      <w:proofErr w:type="spellStart"/>
      <w:proofErr w:type="gramStart"/>
      <w:r w:rsidRPr="00106944">
        <w:rPr>
          <w:color w:val="000000"/>
          <w:sz w:val="27"/>
          <w:szCs w:val="27"/>
          <w:lang w:val="en-US"/>
        </w:rPr>
        <w:t>Lapinsky</w:t>
      </w:r>
      <w:proofErr w:type="spellEnd"/>
      <w:r w:rsidRPr="00106944">
        <w:rPr>
          <w:color w:val="000000"/>
          <w:sz w:val="27"/>
          <w:szCs w:val="27"/>
          <w:lang w:val="en-US"/>
        </w:rPr>
        <w:t xml:space="preserve"> SE. Acute respiratory failure in pregnancy.</w:t>
      </w:r>
      <w:proofErr w:type="gramEnd"/>
      <w:r w:rsidRPr="00106944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8B101E">
        <w:rPr>
          <w:color w:val="000000"/>
          <w:sz w:val="27"/>
          <w:szCs w:val="27"/>
        </w:rPr>
        <w:t>Obstet</w:t>
      </w:r>
      <w:proofErr w:type="spellEnd"/>
      <w:r w:rsidRPr="008B101E">
        <w:rPr>
          <w:color w:val="000000"/>
          <w:sz w:val="27"/>
          <w:szCs w:val="27"/>
        </w:rPr>
        <w:t>. Med</w:t>
      </w:r>
      <w:r w:rsidRPr="00C31964">
        <w:rPr>
          <w:color w:val="000000"/>
          <w:sz w:val="27"/>
          <w:szCs w:val="27"/>
        </w:rPr>
        <w:t xml:space="preserve">. </w:t>
      </w:r>
      <w:r w:rsidRPr="008B101E">
        <w:rPr>
          <w:color w:val="000000"/>
          <w:sz w:val="27"/>
          <w:szCs w:val="27"/>
        </w:rPr>
        <w:t>2015</w:t>
      </w:r>
      <w:r>
        <w:rPr>
          <w:color w:val="000000"/>
          <w:sz w:val="27"/>
          <w:szCs w:val="27"/>
        </w:rPr>
        <w:t>; 8(3); 126-32.</w:t>
      </w:r>
    </w:p>
    <w:p w:rsidR="00C31964" w:rsidRPr="00106944" w:rsidRDefault="002E5552" w:rsidP="008B101E">
      <w:pPr>
        <w:pStyle w:val="a5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color w:val="000000"/>
          <w:sz w:val="27"/>
          <w:szCs w:val="27"/>
          <w:lang w:val="en-US"/>
        </w:rPr>
      </w:pPr>
      <w:proofErr w:type="spellStart"/>
      <w:r w:rsidRPr="008B101E">
        <w:rPr>
          <w:color w:val="000000"/>
          <w:sz w:val="27"/>
          <w:szCs w:val="27"/>
          <w:lang w:val="en-US"/>
        </w:rPr>
        <w:t>Hession</w:t>
      </w:r>
      <w:proofErr w:type="spellEnd"/>
      <w:r w:rsidRPr="008B101E">
        <w:rPr>
          <w:color w:val="000000"/>
          <w:sz w:val="27"/>
          <w:szCs w:val="27"/>
          <w:lang w:val="en-US"/>
        </w:rPr>
        <w:t xml:space="preserve"> PM, </w:t>
      </w:r>
      <w:proofErr w:type="spellStart"/>
      <w:r w:rsidRPr="008B101E">
        <w:rPr>
          <w:color w:val="000000"/>
          <w:sz w:val="27"/>
          <w:szCs w:val="27"/>
          <w:lang w:val="en-US"/>
        </w:rPr>
        <w:t>Millward</w:t>
      </w:r>
      <w:proofErr w:type="spellEnd"/>
      <w:r w:rsidRPr="008B101E">
        <w:rPr>
          <w:color w:val="000000"/>
          <w:sz w:val="27"/>
          <w:szCs w:val="27"/>
          <w:lang w:val="en-US"/>
        </w:rPr>
        <w:t xml:space="preserve"> CJ, </w:t>
      </w:r>
      <w:proofErr w:type="spellStart"/>
      <w:r w:rsidRPr="008B101E">
        <w:rPr>
          <w:color w:val="000000"/>
          <w:sz w:val="27"/>
          <w:szCs w:val="27"/>
          <w:lang w:val="en-US"/>
        </w:rPr>
        <w:t>Gottesfeld</w:t>
      </w:r>
      <w:proofErr w:type="spellEnd"/>
      <w:r w:rsidRPr="008B101E">
        <w:rPr>
          <w:color w:val="000000"/>
          <w:sz w:val="27"/>
          <w:szCs w:val="27"/>
          <w:lang w:val="en-US"/>
        </w:rPr>
        <w:t xml:space="preserve"> JE, </w:t>
      </w:r>
      <w:proofErr w:type="spellStart"/>
      <w:r w:rsidRPr="008B101E">
        <w:rPr>
          <w:color w:val="000000"/>
          <w:sz w:val="27"/>
          <w:szCs w:val="27"/>
          <w:lang w:val="en-US"/>
        </w:rPr>
        <w:t>Rehring</w:t>
      </w:r>
      <w:proofErr w:type="spellEnd"/>
      <w:r w:rsidRPr="008B101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8B101E">
        <w:rPr>
          <w:color w:val="000000"/>
          <w:sz w:val="27"/>
          <w:szCs w:val="27"/>
          <w:lang w:val="en-US"/>
        </w:rPr>
        <w:t>TF</w:t>
      </w:r>
      <w:proofErr w:type="spellEnd"/>
      <w:r w:rsidRPr="008B101E">
        <w:rPr>
          <w:color w:val="000000"/>
          <w:sz w:val="27"/>
          <w:szCs w:val="27"/>
          <w:lang w:val="en-US"/>
        </w:rPr>
        <w:t xml:space="preserve"> et al. </w:t>
      </w:r>
      <w:r w:rsidRPr="00106944">
        <w:rPr>
          <w:color w:val="000000"/>
          <w:sz w:val="27"/>
          <w:szCs w:val="27"/>
          <w:lang w:val="en-US"/>
        </w:rPr>
        <w:t xml:space="preserve">Amniotic Fluid Embolism Using the Medical Stuff Process to Facilitate Streamline Care. </w:t>
      </w:r>
      <w:proofErr w:type="gramStart"/>
      <w:r w:rsidR="005D277D" w:rsidRPr="00106944">
        <w:rPr>
          <w:color w:val="000000"/>
          <w:sz w:val="27"/>
          <w:szCs w:val="27"/>
          <w:lang w:val="en-US"/>
        </w:rPr>
        <w:t>Perm J. 2016; 20(4); 97-101.</w:t>
      </w:r>
      <w:proofErr w:type="gramEnd"/>
    </w:p>
    <w:p w:rsidR="001C73FB" w:rsidRPr="008B101E" w:rsidRDefault="00B6685B" w:rsidP="008B101E">
      <w:pPr>
        <w:pStyle w:val="a5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color w:val="000000"/>
          <w:sz w:val="27"/>
          <w:szCs w:val="27"/>
        </w:rPr>
      </w:pPr>
      <w:proofErr w:type="spellStart"/>
      <w:r w:rsidRPr="008B101E">
        <w:rPr>
          <w:color w:val="000000"/>
          <w:sz w:val="27"/>
          <w:szCs w:val="27"/>
        </w:rPr>
        <w:t>Е.М</w:t>
      </w:r>
      <w:proofErr w:type="spellEnd"/>
      <w:r w:rsidRPr="008B101E">
        <w:rPr>
          <w:color w:val="000000"/>
          <w:sz w:val="27"/>
          <w:szCs w:val="27"/>
        </w:rPr>
        <w:t xml:space="preserve">. </w:t>
      </w:r>
      <w:proofErr w:type="spellStart"/>
      <w:r w:rsidRPr="008B101E">
        <w:rPr>
          <w:color w:val="000000"/>
          <w:sz w:val="27"/>
          <w:szCs w:val="27"/>
        </w:rPr>
        <w:t>Шифман</w:t>
      </w:r>
      <w:proofErr w:type="spellEnd"/>
      <w:r w:rsidRPr="008B101E">
        <w:rPr>
          <w:color w:val="000000"/>
          <w:sz w:val="27"/>
          <w:szCs w:val="27"/>
        </w:rPr>
        <w:t xml:space="preserve">, </w:t>
      </w:r>
      <w:proofErr w:type="spellStart"/>
      <w:r w:rsidRPr="008B101E">
        <w:rPr>
          <w:color w:val="000000"/>
          <w:sz w:val="27"/>
          <w:szCs w:val="27"/>
        </w:rPr>
        <w:t>А.В.Куликов</w:t>
      </w:r>
      <w:proofErr w:type="spellEnd"/>
      <w:r w:rsidRPr="008B101E">
        <w:rPr>
          <w:color w:val="000000"/>
          <w:sz w:val="27"/>
          <w:szCs w:val="27"/>
        </w:rPr>
        <w:t xml:space="preserve">. Особенности проведения сердечно-легочной реанимации у беременных женщин. </w:t>
      </w:r>
      <w:r w:rsidR="00C73AD2" w:rsidRPr="008B101E">
        <w:rPr>
          <w:color w:val="000000"/>
          <w:sz w:val="27"/>
          <w:szCs w:val="27"/>
        </w:rPr>
        <w:t>Клинические рекомендации</w:t>
      </w:r>
      <w:r w:rsidRPr="008B101E">
        <w:rPr>
          <w:color w:val="000000"/>
          <w:sz w:val="27"/>
          <w:szCs w:val="27"/>
        </w:rPr>
        <w:t>.</w:t>
      </w:r>
      <w:r w:rsidR="00500D8B" w:rsidRPr="008B101E">
        <w:rPr>
          <w:color w:val="000000"/>
          <w:sz w:val="27"/>
          <w:szCs w:val="27"/>
        </w:rPr>
        <w:t xml:space="preserve"> </w:t>
      </w:r>
      <w:r w:rsidR="00936701" w:rsidRPr="008B101E">
        <w:rPr>
          <w:color w:val="000000"/>
          <w:sz w:val="27"/>
          <w:szCs w:val="27"/>
        </w:rPr>
        <w:t xml:space="preserve">Ассоциация акушерских анестезиологов-реаниматологов, </w:t>
      </w:r>
      <w:r w:rsidR="00277CAC" w:rsidRPr="008B101E">
        <w:rPr>
          <w:color w:val="000000"/>
          <w:sz w:val="27"/>
          <w:szCs w:val="27"/>
        </w:rPr>
        <w:t xml:space="preserve">М.: </w:t>
      </w:r>
      <w:r w:rsidR="00500D8B" w:rsidRPr="008B101E">
        <w:rPr>
          <w:color w:val="000000"/>
          <w:sz w:val="27"/>
          <w:szCs w:val="27"/>
        </w:rPr>
        <w:t>2016</w:t>
      </w:r>
      <w:r w:rsidRPr="008B101E">
        <w:rPr>
          <w:color w:val="000000"/>
          <w:sz w:val="27"/>
          <w:szCs w:val="27"/>
        </w:rPr>
        <w:t xml:space="preserve"> г.</w:t>
      </w:r>
    </w:p>
    <w:p w:rsidR="00B6685B" w:rsidRPr="008B101E" w:rsidRDefault="00B6685B" w:rsidP="008B101E">
      <w:pPr>
        <w:pStyle w:val="a5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color w:val="000000"/>
          <w:sz w:val="27"/>
          <w:szCs w:val="27"/>
        </w:rPr>
      </w:pPr>
      <w:proofErr w:type="spellStart"/>
      <w:proofErr w:type="gramStart"/>
      <w:r w:rsidRPr="008B101E">
        <w:rPr>
          <w:color w:val="000000"/>
          <w:sz w:val="27"/>
          <w:szCs w:val="27"/>
          <w:lang w:val="en-US"/>
        </w:rPr>
        <w:t>Jeejeebhoy</w:t>
      </w:r>
      <w:proofErr w:type="spellEnd"/>
      <w:r w:rsidRPr="008B101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8B101E">
        <w:rPr>
          <w:color w:val="000000"/>
          <w:sz w:val="27"/>
          <w:szCs w:val="27"/>
          <w:lang w:val="en-US"/>
        </w:rPr>
        <w:t>F.M</w:t>
      </w:r>
      <w:proofErr w:type="spellEnd"/>
      <w:r w:rsidRPr="008B101E">
        <w:rPr>
          <w:color w:val="000000"/>
          <w:sz w:val="27"/>
          <w:szCs w:val="27"/>
          <w:lang w:val="en-US"/>
        </w:rPr>
        <w:t xml:space="preserve">. et al. </w:t>
      </w:r>
      <w:r w:rsidRPr="00106944">
        <w:rPr>
          <w:color w:val="000000"/>
          <w:sz w:val="27"/>
          <w:szCs w:val="27"/>
          <w:lang w:val="en-US"/>
        </w:rPr>
        <w:t>Management of cardiac arrest in pregnancy.</w:t>
      </w:r>
      <w:proofErr w:type="gramEnd"/>
      <w:r w:rsidRPr="00106944">
        <w:rPr>
          <w:color w:val="000000"/>
          <w:sz w:val="27"/>
          <w:szCs w:val="27"/>
          <w:lang w:val="en-US"/>
        </w:rPr>
        <w:t xml:space="preserve"> </w:t>
      </w:r>
      <w:r w:rsidRPr="00277CAC">
        <w:rPr>
          <w:color w:val="000000"/>
          <w:sz w:val="27"/>
          <w:szCs w:val="27"/>
        </w:rPr>
        <w:t xml:space="preserve">A </w:t>
      </w:r>
      <w:proofErr w:type="spellStart"/>
      <w:r w:rsidRPr="00277CAC">
        <w:rPr>
          <w:color w:val="000000"/>
          <w:sz w:val="27"/>
          <w:szCs w:val="27"/>
        </w:rPr>
        <w:t>systematic</w:t>
      </w:r>
      <w:proofErr w:type="spellEnd"/>
      <w:r w:rsidRPr="00277CAC">
        <w:rPr>
          <w:color w:val="000000"/>
          <w:sz w:val="27"/>
          <w:szCs w:val="27"/>
        </w:rPr>
        <w:t xml:space="preserve"> </w:t>
      </w:r>
      <w:proofErr w:type="spellStart"/>
      <w:r w:rsidRPr="00277CAC">
        <w:rPr>
          <w:color w:val="000000"/>
          <w:sz w:val="27"/>
          <w:szCs w:val="27"/>
        </w:rPr>
        <w:t>review</w:t>
      </w:r>
      <w:proofErr w:type="spellEnd"/>
      <w:r w:rsidRPr="00277CAC">
        <w:rPr>
          <w:color w:val="000000"/>
          <w:sz w:val="27"/>
          <w:szCs w:val="27"/>
        </w:rPr>
        <w:t xml:space="preserve">. </w:t>
      </w:r>
    </w:p>
    <w:p w:rsidR="001C73FB" w:rsidRDefault="00B6685B" w:rsidP="008B101E">
      <w:pPr>
        <w:pStyle w:val="a5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color w:val="000000"/>
          <w:sz w:val="27"/>
          <w:szCs w:val="27"/>
        </w:rPr>
      </w:pPr>
      <w:r w:rsidRPr="00277CAC">
        <w:rPr>
          <w:color w:val="000000"/>
          <w:sz w:val="27"/>
          <w:szCs w:val="27"/>
        </w:rPr>
        <w:lastRenderedPageBreak/>
        <w:t xml:space="preserve">Особенности проведения сердечно-лёгочной и церебральной реанимации в возрастном аспекте и особых клинических ситуациях. Практические рекомендации. Усенко </w:t>
      </w:r>
      <w:proofErr w:type="spellStart"/>
      <w:r w:rsidRPr="00277CAC">
        <w:rPr>
          <w:color w:val="000000"/>
          <w:sz w:val="27"/>
          <w:szCs w:val="27"/>
        </w:rPr>
        <w:t>Л.В</w:t>
      </w:r>
      <w:proofErr w:type="spellEnd"/>
      <w:r w:rsidRPr="00277CAC">
        <w:rPr>
          <w:color w:val="000000"/>
          <w:sz w:val="27"/>
          <w:szCs w:val="27"/>
        </w:rPr>
        <w:t xml:space="preserve">., Царёв </w:t>
      </w:r>
      <w:proofErr w:type="spellStart"/>
      <w:r w:rsidRPr="00277CAC">
        <w:rPr>
          <w:color w:val="000000"/>
          <w:sz w:val="27"/>
          <w:szCs w:val="27"/>
        </w:rPr>
        <w:t>А.В</w:t>
      </w:r>
      <w:proofErr w:type="spellEnd"/>
      <w:r w:rsidRPr="00277CAC">
        <w:rPr>
          <w:color w:val="000000"/>
          <w:sz w:val="27"/>
          <w:szCs w:val="27"/>
        </w:rPr>
        <w:t xml:space="preserve">., </w:t>
      </w:r>
      <w:proofErr w:type="spellStart"/>
      <w:r w:rsidRPr="00277CAC">
        <w:rPr>
          <w:color w:val="000000"/>
          <w:sz w:val="27"/>
          <w:szCs w:val="27"/>
        </w:rPr>
        <w:t>Кобеляцкий</w:t>
      </w:r>
      <w:proofErr w:type="spellEnd"/>
      <w:r w:rsidRPr="00277CAC">
        <w:rPr>
          <w:color w:val="000000"/>
          <w:sz w:val="27"/>
          <w:szCs w:val="27"/>
        </w:rPr>
        <w:t xml:space="preserve"> </w:t>
      </w:r>
      <w:proofErr w:type="spellStart"/>
      <w:r w:rsidRPr="00277CAC">
        <w:rPr>
          <w:color w:val="000000"/>
          <w:sz w:val="27"/>
          <w:szCs w:val="27"/>
        </w:rPr>
        <w:t>Ю.Ю</w:t>
      </w:r>
      <w:proofErr w:type="spellEnd"/>
      <w:r w:rsidRPr="00277CAC">
        <w:rPr>
          <w:color w:val="000000"/>
          <w:sz w:val="27"/>
          <w:szCs w:val="27"/>
        </w:rPr>
        <w:t>. Медицина неотложных состояний, №6 (53), 2013.</w:t>
      </w:r>
    </w:p>
    <w:p w:rsidR="001C73FB" w:rsidRDefault="00B6685B" w:rsidP="008B101E">
      <w:pPr>
        <w:pStyle w:val="a5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color w:val="000000"/>
          <w:sz w:val="27"/>
          <w:szCs w:val="27"/>
        </w:rPr>
      </w:pPr>
      <w:r w:rsidRPr="00277CAC">
        <w:rPr>
          <w:color w:val="000000"/>
          <w:sz w:val="27"/>
          <w:szCs w:val="27"/>
        </w:rPr>
        <w:t xml:space="preserve">Акушерство глазами анестезиолога. Зильбер </w:t>
      </w:r>
      <w:proofErr w:type="spellStart"/>
      <w:r w:rsidRPr="00277CAC">
        <w:rPr>
          <w:color w:val="000000"/>
          <w:sz w:val="27"/>
          <w:szCs w:val="27"/>
        </w:rPr>
        <w:t>А.П</w:t>
      </w:r>
      <w:proofErr w:type="spellEnd"/>
      <w:r w:rsidRPr="00277CAC">
        <w:rPr>
          <w:color w:val="000000"/>
          <w:sz w:val="27"/>
          <w:szCs w:val="27"/>
        </w:rPr>
        <w:t xml:space="preserve">., </w:t>
      </w:r>
      <w:proofErr w:type="spellStart"/>
      <w:r w:rsidRPr="00277CAC">
        <w:rPr>
          <w:color w:val="000000"/>
          <w:sz w:val="27"/>
          <w:szCs w:val="27"/>
        </w:rPr>
        <w:t>Шифман</w:t>
      </w:r>
      <w:proofErr w:type="spellEnd"/>
      <w:r w:rsidRPr="00277CAC">
        <w:rPr>
          <w:color w:val="000000"/>
          <w:sz w:val="27"/>
          <w:szCs w:val="27"/>
        </w:rPr>
        <w:t xml:space="preserve"> </w:t>
      </w:r>
      <w:proofErr w:type="spellStart"/>
      <w:r w:rsidRPr="00277CAC">
        <w:rPr>
          <w:color w:val="000000"/>
          <w:sz w:val="27"/>
          <w:szCs w:val="27"/>
        </w:rPr>
        <w:t>Е.М</w:t>
      </w:r>
      <w:proofErr w:type="spellEnd"/>
      <w:r w:rsidRPr="00277CAC">
        <w:rPr>
          <w:color w:val="000000"/>
          <w:sz w:val="27"/>
          <w:szCs w:val="27"/>
        </w:rPr>
        <w:t xml:space="preserve">., </w:t>
      </w:r>
      <w:r w:rsidR="00277CAC" w:rsidRPr="00277CAC">
        <w:rPr>
          <w:color w:val="000000"/>
          <w:sz w:val="27"/>
          <w:szCs w:val="27"/>
        </w:rPr>
        <w:t xml:space="preserve">М.: </w:t>
      </w:r>
      <w:r w:rsidRPr="00277CAC">
        <w:rPr>
          <w:color w:val="000000"/>
          <w:sz w:val="27"/>
          <w:szCs w:val="27"/>
        </w:rPr>
        <w:t>1997</w:t>
      </w:r>
    </w:p>
    <w:p w:rsidR="00B6685B" w:rsidRPr="00277CAC" w:rsidRDefault="00B6685B" w:rsidP="008B101E">
      <w:pPr>
        <w:pStyle w:val="a5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color w:val="000000"/>
          <w:sz w:val="27"/>
          <w:szCs w:val="27"/>
        </w:rPr>
      </w:pPr>
      <w:r w:rsidRPr="00277CAC">
        <w:rPr>
          <w:color w:val="000000"/>
          <w:sz w:val="27"/>
          <w:szCs w:val="27"/>
        </w:rPr>
        <w:t xml:space="preserve">Всероссийские клинические рекомендации по контролю над риском внезапной остановки сердца и внезапной сердечной смерти, профилактики и оказанию первой помощи. Вестник </w:t>
      </w:r>
      <w:proofErr w:type="spellStart"/>
      <w:r w:rsidRPr="00277CAC">
        <w:rPr>
          <w:color w:val="000000"/>
          <w:sz w:val="27"/>
          <w:szCs w:val="27"/>
        </w:rPr>
        <w:t>аритмологии</w:t>
      </w:r>
      <w:proofErr w:type="spellEnd"/>
      <w:r w:rsidRPr="00277CAC">
        <w:rPr>
          <w:color w:val="000000"/>
          <w:sz w:val="27"/>
          <w:szCs w:val="27"/>
        </w:rPr>
        <w:t xml:space="preserve">, Санкт-Петербургское кардиологическое общество им. </w:t>
      </w:r>
      <w:proofErr w:type="spellStart"/>
      <w:r w:rsidRPr="00277CAC">
        <w:rPr>
          <w:color w:val="000000"/>
          <w:sz w:val="27"/>
          <w:szCs w:val="27"/>
        </w:rPr>
        <w:t>Г.Ф.Ланга</w:t>
      </w:r>
      <w:proofErr w:type="spellEnd"/>
      <w:r w:rsidRPr="00277CAC">
        <w:rPr>
          <w:color w:val="000000"/>
          <w:sz w:val="27"/>
          <w:szCs w:val="27"/>
        </w:rPr>
        <w:t>, СПб, 2017 г</w:t>
      </w:r>
    </w:p>
    <w:p w:rsidR="00B6685B" w:rsidRPr="00106944" w:rsidRDefault="00B6685B" w:rsidP="008B101E">
      <w:pPr>
        <w:pStyle w:val="a5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color w:val="000000"/>
          <w:sz w:val="27"/>
          <w:szCs w:val="27"/>
          <w:lang w:val="en-US"/>
        </w:rPr>
      </w:pPr>
      <w:proofErr w:type="spellStart"/>
      <w:r w:rsidRPr="008B101E">
        <w:rPr>
          <w:color w:val="000000"/>
          <w:sz w:val="27"/>
          <w:szCs w:val="27"/>
          <w:lang w:val="en-US"/>
        </w:rPr>
        <w:t>Jeejeebhoy</w:t>
      </w:r>
      <w:proofErr w:type="spellEnd"/>
      <w:r w:rsidRPr="008B101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8B101E">
        <w:rPr>
          <w:color w:val="000000"/>
          <w:sz w:val="27"/>
          <w:szCs w:val="27"/>
          <w:lang w:val="en-US"/>
        </w:rPr>
        <w:t>F.M</w:t>
      </w:r>
      <w:proofErr w:type="spellEnd"/>
      <w:r w:rsidRPr="008B101E">
        <w:rPr>
          <w:color w:val="000000"/>
          <w:sz w:val="27"/>
          <w:szCs w:val="27"/>
          <w:lang w:val="en-US"/>
        </w:rPr>
        <w:t xml:space="preserve">., </w:t>
      </w:r>
      <w:proofErr w:type="spellStart"/>
      <w:r w:rsidRPr="008B101E">
        <w:rPr>
          <w:color w:val="000000"/>
          <w:sz w:val="27"/>
          <w:szCs w:val="27"/>
          <w:lang w:val="en-US"/>
        </w:rPr>
        <w:t>Zelop</w:t>
      </w:r>
      <w:proofErr w:type="spellEnd"/>
      <w:r w:rsidRPr="008B101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8B101E">
        <w:rPr>
          <w:color w:val="000000"/>
          <w:sz w:val="27"/>
          <w:szCs w:val="27"/>
          <w:lang w:val="en-US"/>
        </w:rPr>
        <w:t>C.M</w:t>
      </w:r>
      <w:proofErr w:type="spellEnd"/>
      <w:r w:rsidRPr="008B101E">
        <w:rPr>
          <w:color w:val="000000"/>
          <w:sz w:val="27"/>
          <w:szCs w:val="27"/>
          <w:lang w:val="en-US"/>
        </w:rPr>
        <w:t xml:space="preserve">., </w:t>
      </w:r>
      <w:proofErr w:type="spellStart"/>
      <w:r w:rsidRPr="008B101E">
        <w:rPr>
          <w:color w:val="000000"/>
          <w:sz w:val="27"/>
          <w:szCs w:val="27"/>
          <w:lang w:val="en-US"/>
        </w:rPr>
        <w:t>Lipmman</w:t>
      </w:r>
      <w:proofErr w:type="spellEnd"/>
      <w:r w:rsidRPr="008B101E">
        <w:rPr>
          <w:color w:val="000000"/>
          <w:sz w:val="27"/>
          <w:szCs w:val="27"/>
          <w:lang w:val="en-US"/>
        </w:rPr>
        <w:t xml:space="preserve"> S. et al. </w:t>
      </w:r>
      <w:r w:rsidRPr="00106944">
        <w:rPr>
          <w:color w:val="000000"/>
          <w:sz w:val="27"/>
          <w:szCs w:val="27"/>
          <w:lang w:val="en-US"/>
        </w:rPr>
        <w:t>Cardiac Arrest in pregnancy: A</w:t>
      </w:r>
      <w:r w:rsidR="00A27C6F" w:rsidRPr="00106944">
        <w:rPr>
          <w:color w:val="000000"/>
          <w:sz w:val="27"/>
          <w:szCs w:val="27"/>
          <w:lang w:val="en-US"/>
        </w:rPr>
        <w:t xml:space="preserve"> Scientific Statement From the </w:t>
      </w:r>
      <w:r w:rsidRPr="00106944">
        <w:rPr>
          <w:color w:val="000000"/>
          <w:sz w:val="27"/>
          <w:szCs w:val="27"/>
          <w:lang w:val="en-US"/>
        </w:rPr>
        <w:t>American Heart Association 2015; 132: 1747-1774.</w:t>
      </w:r>
    </w:p>
    <w:p w:rsidR="00B6685B" w:rsidRPr="008B101E" w:rsidRDefault="00B6685B" w:rsidP="008B101E">
      <w:pPr>
        <w:pStyle w:val="a5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color w:val="000000"/>
          <w:sz w:val="27"/>
          <w:szCs w:val="27"/>
        </w:rPr>
      </w:pPr>
      <w:proofErr w:type="gramStart"/>
      <w:r w:rsidRPr="008B101E">
        <w:rPr>
          <w:color w:val="000000"/>
          <w:sz w:val="27"/>
          <w:szCs w:val="27"/>
          <w:lang w:val="en-US"/>
        </w:rPr>
        <w:t xml:space="preserve">Sarah B., </w:t>
      </w:r>
      <w:proofErr w:type="spellStart"/>
      <w:r w:rsidRPr="008B101E">
        <w:rPr>
          <w:color w:val="000000"/>
          <w:sz w:val="27"/>
          <w:szCs w:val="27"/>
          <w:lang w:val="en-US"/>
        </w:rPr>
        <w:t>Dubbs</w:t>
      </w:r>
      <w:proofErr w:type="spellEnd"/>
      <w:r w:rsidRPr="008B101E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8B101E">
        <w:rPr>
          <w:color w:val="000000"/>
          <w:sz w:val="27"/>
          <w:szCs w:val="27"/>
          <w:lang w:val="en-US"/>
        </w:rPr>
        <w:t>Semhar</w:t>
      </w:r>
      <w:proofErr w:type="spellEnd"/>
      <w:r w:rsidRPr="008B101E">
        <w:rPr>
          <w:color w:val="000000"/>
          <w:sz w:val="27"/>
          <w:szCs w:val="27"/>
          <w:lang w:val="en-US"/>
        </w:rPr>
        <w:t xml:space="preserve"> Z. </w:t>
      </w:r>
      <w:proofErr w:type="spellStart"/>
      <w:r w:rsidRPr="008B101E">
        <w:rPr>
          <w:color w:val="000000"/>
          <w:sz w:val="27"/>
          <w:szCs w:val="27"/>
          <w:lang w:val="en-US"/>
        </w:rPr>
        <w:t>Tewelde</w:t>
      </w:r>
      <w:proofErr w:type="spellEnd"/>
      <w:r w:rsidRPr="008B101E">
        <w:rPr>
          <w:color w:val="000000"/>
          <w:sz w:val="27"/>
          <w:szCs w:val="27"/>
          <w:lang w:val="en-US"/>
        </w:rPr>
        <w:t xml:space="preserve"> Cardiovascular Catastrophes in the Obstetric population //Emergency Medicine Clinics of North America.</w:t>
      </w:r>
      <w:proofErr w:type="gramEnd"/>
      <w:r w:rsidRPr="008B101E">
        <w:rPr>
          <w:color w:val="000000"/>
          <w:sz w:val="27"/>
          <w:szCs w:val="27"/>
          <w:lang w:val="en-US"/>
        </w:rPr>
        <w:t xml:space="preserve"> </w:t>
      </w:r>
      <w:r w:rsidRPr="008B101E">
        <w:rPr>
          <w:color w:val="000000"/>
          <w:sz w:val="27"/>
          <w:szCs w:val="27"/>
        </w:rPr>
        <w:t xml:space="preserve">2015. №33. </w:t>
      </w:r>
      <w:proofErr w:type="spellStart"/>
      <w:r>
        <w:rPr>
          <w:color w:val="000000"/>
          <w:sz w:val="27"/>
          <w:szCs w:val="27"/>
        </w:rPr>
        <w:t>рр</w:t>
      </w:r>
      <w:proofErr w:type="spellEnd"/>
      <w:r w:rsidRPr="008B101E">
        <w:rPr>
          <w:color w:val="000000"/>
          <w:sz w:val="27"/>
          <w:szCs w:val="27"/>
        </w:rPr>
        <w:t>. 463-500.</w:t>
      </w:r>
    </w:p>
    <w:p w:rsidR="009A1A5D" w:rsidRDefault="009A1A5D" w:rsidP="008B101E">
      <w:pPr>
        <w:pStyle w:val="a5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color w:val="000000"/>
          <w:sz w:val="27"/>
          <w:szCs w:val="27"/>
        </w:rPr>
      </w:pPr>
      <w:r w:rsidRPr="00277CAC">
        <w:rPr>
          <w:color w:val="000000"/>
          <w:sz w:val="27"/>
          <w:szCs w:val="27"/>
        </w:rPr>
        <w:t>Эмболия</w:t>
      </w:r>
      <w:r w:rsidRPr="008B101E">
        <w:rPr>
          <w:color w:val="000000"/>
          <w:sz w:val="27"/>
          <w:szCs w:val="27"/>
        </w:rPr>
        <w:t xml:space="preserve"> </w:t>
      </w:r>
      <w:r w:rsidRPr="00277CAC">
        <w:rPr>
          <w:color w:val="000000"/>
          <w:sz w:val="27"/>
          <w:szCs w:val="27"/>
        </w:rPr>
        <w:t>амниотической</w:t>
      </w:r>
      <w:r w:rsidRPr="008B101E">
        <w:rPr>
          <w:color w:val="000000"/>
          <w:sz w:val="27"/>
          <w:szCs w:val="27"/>
        </w:rPr>
        <w:t xml:space="preserve"> </w:t>
      </w:r>
      <w:r w:rsidRPr="00277CAC">
        <w:rPr>
          <w:color w:val="000000"/>
          <w:sz w:val="27"/>
          <w:szCs w:val="27"/>
        </w:rPr>
        <w:t>жидкостью</w:t>
      </w:r>
      <w:r w:rsidRPr="008B101E">
        <w:rPr>
          <w:color w:val="000000"/>
          <w:sz w:val="27"/>
          <w:szCs w:val="27"/>
        </w:rPr>
        <w:t xml:space="preserve">. </w:t>
      </w:r>
      <w:r w:rsidRPr="00277CAC">
        <w:rPr>
          <w:color w:val="000000"/>
          <w:sz w:val="27"/>
          <w:szCs w:val="27"/>
        </w:rPr>
        <w:t>Интенсивная</w:t>
      </w:r>
      <w:r w:rsidRPr="008B101E">
        <w:rPr>
          <w:color w:val="000000"/>
          <w:sz w:val="27"/>
          <w:szCs w:val="27"/>
        </w:rPr>
        <w:t xml:space="preserve"> </w:t>
      </w:r>
      <w:r w:rsidRPr="00277CAC">
        <w:rPr>
          <w:color w:val="000000"/>
          <w:sz w:val="27"/>
          <w:szCs w:val="27"/>
        </w:rPr>
        <w:t>терапия</w:t>
      </w:r>
      <w:r w:rsidRPr="008B101E">
        <w:rPr>
          <w:color w:val="000000"/>
          <w:sz w:val="27"/>
          <w:szCs w:val="27"/>
        </w:rPr>
        <w:t xml:space="preserve"> </w:t>
      </w:r>
      <w:r w:rsidRPr="00277CAC">
        <w:rPr>
          <w:color w:val="000000"/>
          <w:sz w:val="27"/>
          <w:szCs w:val="27"/>
        </w:rPr>
        <w:t>и</w:t>
      </w:r>
      <w:r w:rsidRPr="008B101E">
        <w:rPr>
          <w:color w:val="000000"/>
          <w:sz w:val="27"/>
          <w:szCs w:val="27"/>
        </w:rPr>
        <w:t xml:space="preserve"> </w:t>
      </w:r>
      <w:r w:rsidRPr="00277CAC">
        <w:rPr>
          <w:color w:val="000000"/>
          <w:sz w:val="27"/>
          <w:szCs w:val="27"/>
        </w:rPr>
        <w:t>акушерская</w:t>
      </w:r>
      <w:r w:rsidRPr="008B101E">
        <w:rPr>
          <w:color w:val="000000"/>
          <w:sz w:val="27"/>
          <w:szCs w:val="27"/>
        </w:rPr>
        <w:t xml:space="preserve"> </w:t>
      </w:r>
      <w:r w:rsidRPr="00277CAC">
        <w:rPr>
          <w:color w:val="000000"/>
          <w:sz w:val="27"/>
          <w:szCs w:val="27"/>
        </w:rPr>
        <w:t>тактика</w:t>
      </w:r>
      <w:r w:rsidRPr="008B101E">
        <w:rPr>
          <w:color w:val="000000"/>
          <w:sz w:val="27"/>
          <w:szCs w:val="27"/>
        </w:rPr>
        <w:t xml:space="preserve">. </w:t>
      </w:r>
      <w:r w:rsidRPr="00277CAC">
        <w:rPr>
          <w:color w:val="000000"/>
          <w:sz w:val="27"/>
          <w:szCs w:val="27"/>
        </w:rPr>
        <w:t>Клинические</w:t>
      </w:r>
      <w:r w:rsidRPr="008B101E">
        <w:rPr>
          <w:color w:val="000000"/>
          <w:sz w:val="27"/>
          <w:szCs w:val="27"/>
        </w:rPr>
        <w:t xml:space="preserve"> </w:t>
      </w:r>
      <w:r w:rsidRPr="00277CAC">
        <w:rPr>
          <w:color w:val="000000"/>
          <w:sz w:val="27"/>
          <w:szCs w:val="27"/>
        </w:rPr>
        <w:t>рекомендации</w:t>
      </w:r>
      <w:r w:rsidRPr="008B101E">
        <w:rPr>
          <w:color w:val="000000"/>
          <w:sz w:val="27"/>
          <w:szCs w:val="27"/>
        </w:rPr>
        <w:t xml:space="preserve">. </w:t>
      </w:r>
      <w:proofErr w:type="spellStart"/>
      <w:r w:rsidR="00277CAC" w:rsidRPr="00277CAC">
        <w:rPr>
          <w:color w:val="000000"/>
          <w:sz w:val="27"/>
          <w:szCs w:val="27"/>
        </w:rPr>
        <w:t>Адамян</w:t>
      </w:r>
      <w:proofErr w:type="spellEnd"/>
      <w:r w:rsidR="00277CAC" w:rsidRPr="008B101E">
        <w:rPr>
          <w:color w:val="000000"/>
          <w:sz w:val="27"/>
          <w:szCs w:val="27"/>
        </w:rPr>
        <w:t xml:space="preserve"> </w:t>
      </w:r>
      <w:proofErr w:type="spellStart"/>
      <w:r w:rsidR="00277CAC" w:rsidRPr="00277CAC">
        <w:rPr>
          <w:color w:val="000000"/>
          <w:sz w:val="27"/>
          <w:szCs w:val="27"/>
        </w:rPr>
        <w:t>Л</w:t>
      </w:r>
      <w:r w:rsidR="00277CAC" w:rsidRPr="008B101E">
        <w:rPr>
          <w:color w:val="000000"/>
          <w:sz w:val="27"/>
          <w:szCs w:val="27"/>
        </w:rPr>
        <w:t>.</w:t>
      </w:r>
      <w:r w:rsidR="00277CAC" w:rsidRPr="00277CAC">
        <w:rPr>
          <w:color w:val="000000"/>
          <w:sz w:val="27"/>
          <w:szCs w:val="27"/>
        </w:rPr>
        <w:t>В</w:t>
      </w:r>
      <w:proofErr w:type="spellEnd"/>
      <w:r w:rsidR="00277CAC" w:rsidRPr="008B101E">
        <w:rPr>
          <w:color w:val="000000"/>
          <w:sz w:val="27"/>
          <w:szCs w:val="27"/>
        </w:rPr>
        <w:t xml:space="preserve">., </w:t>
      </w:r>
      <w:r w:rsidR="00277CAC" w:rsidRPr="00277CAC">
        <w:rPr>
          <w:color w:val="000000"/>
          <w:sz w:val="27"/>
          <w:szCs w:val="27"/>
        </w:rPr>
        <w:t>Баринов</w:t>
      </w:r>
      <w:r w:rsidR="00277CAC" w:rsidRPr="008B101E">
        <w:rPr>
          <w:color w:val="000000"/>
          <w:sz w:val="27"/>
          <w:szCs w:val="27"/>
        </w:rPr>
        <w:t xml:space="preserve"> </w:t>
      </w:r>
      <w:proofErr w:type="spellStart"/>
      <w:r w:rsidR="00277CAC" w:rsidRPr="00277CAC">
        <w:rPr>
          <w:color w:val="000000"/>
          <w:sz w:val="27"/>
          <w:szCs w:val="27"/>
        </w:rPr>
        <w:t>С</w:t>
      </w:r>
      <w:r w:rsidR="00277CAC" w:rsidRPr="008B101E">
        <w:rPr>
          <w:color w:val="000000"/>
          <w:sz w:val="27"/>
          <w:szCs w:val="27"/>
        </w:rPr>
        <w:t>.</w:t>
      </w:r>
      <w:r w:rsidR="00277CAC" w:rsidRPr="00277CAC">
        <w:rPr>
          <w:color w:val="000000"/>
          <w:sz w:val="27"/>
          <w:szCs w:val="27"/>
        </w:rPr>
        <w:t>В</w:t>
      </w:r>
      <w:proofErr w:type="spellEnd"/>
      <w:r w:rsidR="00277CAC" w:rsidRPr="008B101E">
        <w:rPr>
          <w:color w:val="000000"/>
          <w:sz w:val="27"/>
          <w:szCs w:val="27"/>
        </w:rPr>
        <w:t>.</w:t>
      </w:r>
      <w:r w:rsidR="00277CAC" w:rsidRPr="00277CAC">
        <w:rPr>
          <w:color w:val="000000"/>
          <w:sz w:val="27"/>
          <w:szCs w:val="27"/>
        </w:rPr>
        <w:t xml:space="preserve">, </w:t>
      </w:r>
      <w:proofErr w:type="spellStart"/>
      <w:r w:rsidR="00277CAC" w:rsidRPr="00277CAC">
        <w:rPr>
          <w:color w:val="000000"/>
          <w:sz w:val="27"/>
          <w:szCs w:val="27"/>
        </w:rPr>
        <w:t>Шифман</w:t>
      </w:r>
      <w:proofErr w:type="spellEnd"/>
      <w:r w:rsidR="00277CAC" w:rsidRPr="00277CAC">
        <w:rPr>
          <w:color w:val="000000"/>
          <w:sz w:val="27"/>
          <w:szCs w:val="27"/>
        </w:rPr>
        <w:t xml:space="preserve"> </w:t>
      </w:r>
      <w:proofErr w:type="spellStart"/>
      <w:r w:rsidR="00277CAC" w:rsidRPr="00277CAC">
        <w:rPr>
          <w:color w:val="000000"/>
          <w:sz w:val="27"/>
          <w:szCs w:val="27"/>
        </w:rPr>
        <w:t>Е.М.и</w:t>
      </w:r>
      <w:proofErr w:type="spellEnd"/>
      <w:r w:rsidR="00277CAC" w:rsidRPr="00277CAC">
        <w:rPr>
          <w:color w:val="000000"/>
          <w:sz w:val="27"/>
          <w:szCs w:val="27"/>
        </w:rPr>
        <w:t xml:space="preserve"> </w:t>
      </w:r>
      <w:proofErr w:type="spellStart"/>
      <w:r w:rsidR="00277CAC" w:rsidRPr="00277CAC">
        <w:rPr>
          <w:color w:val="000000"/>
          <w:sz w:val="27"/>
          <w:szCs w:val="27"/>
        </w:rPr>
        <w:t>соавт</w:t>
      </w:r>
      <w:proofErr w:type="spellEnd"/>
      <w:r w:rsidR="00277CAC" w:rsidRPr="00277CAC">
        <w:rPr>
          <w:color w:val="000000"/>
          <w:sz w:val="27"/>
          <w:szCs w:val="27"/>
        </w:rPr>
        <w:t xml:space="preserve">. </w:t>
      </w:r>
      <w:r w:rsidRPr="00277CAC">
        <w:rPr>
          <w:color w:val="000000"/>
          <w:sz w:val="27"/>
          <w:szCs w:val="27"/>
        </w:rPr>
        <w:t>М.: 2017.</w:t>
      </w:r>
      <w:r w:rsidR="00EC2342" w:rsidRPr="00277CAC">
        <w:rPr>
          <w:color w:val="000000"/>
          <w:sz w:val="27"/>
          <w:szCs w:val="27"/>
        </w:rPr>
        <w:t xml:space="preserve"> </w:t>
      </w:r>
    </w:p>
    <w:p w:rsidR="00FB5789" w:rsidRPr="008B101E" w:rsidRDefault="00FB5789" w:rsidP="008B101E">
      <w:pPr>
        <w:pStyle w:val="a5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color w:val="000000"/>
          <w:sz w:val="27"/>
          <w:szCs w:val="27"/>
        </w:rPr>
      </w:pPr>
      <w:r w:rsidRPr="00106944">
        <w:rPr>
          <w:color w:val="000000"/>
          <w:sz w:val="27"/>
          <w:szCs w:val="27"/>
          <w:lang w:val="en-US"/>
        </w:rPr>
        <w:t xml:space="preserve">Vaught </w:t>
      </w:r>
      <w:proofErr w:type="spellStart"/>
      <w:r w:rsidRPr="00106944">
        <w:rPr>
          <w:color w:val="000000"/>
          <w:sz w:val="27"/>
          <w:szCs w:val="27"/>
          <w:lang w:val="en-US"/>
        </w:rPr>
        <w:t>AJ</w:t>
      </w:r>
      <w:proofErr w:type="spellEnd"/>
      <w:r w:rsidRPr="00106944">
        <w:rPr>
          <w:color w:val="000000"/>
          <w:sz w:val="27"/>
          <w:szCs w:val="27"/>
          <w:lang w:val="en-US"/>
        </w:rPr>
        <w:t xml:space="preserve">. Critical Care for the Obstetrician and Gynecologist Obstetric Hemorrhage and </w:t>
      </w:r>
      <w:proofErr w:type="gramStart"/>
      <w:r w:rsidRPr="00106944">
        <w:rPr>
          <w:color w:val="000000"/>
          <w:sz w:val="27"/>
          <w:szCs w:val="27"/>
          <w:lang w:val="en-US"/>
        </w:rPr>
        <w:t>Disseminated  Intravascular</w:t>
      </w:r>
      <w:proofErr w:type="gramEnd"/>
      <w:r w:rsidRPr="00106944">
        <w:rPr>
          <w:color w:val="000000"/>
          <w:sz w:val="27"/>
          <w:szCs w:val="27"/>
          <w:lang w:val="en-US"/>
        </w:rPr>
        <w:t xml:space="preserve"> Coagulopathy. </w:t>
      </w:r>
      <w:proofErr w:type="spellStart"/>
      <w:r w:rsidRPr="008B101E">
        <w:rPr>
          <w:color w:val="000000"/>
          <w:sz w:val="27"/>
          <w:szCs w:val="27"/>
        </w:rPr>
        <w:t>Obstet</w:t>
      </w:r>
      <w:proofErr w:type="spellEnd"/>
      <w:r w:rsidRPr="008B101E">
        <w:rPr>
          <w:color w:val="000000"/>
          <w:sz w:val="27"/>
          <w:szCs w:val="27"/>
        </w:rPr>
        <w:t xml:space="preserve"> </w:t>
      </w:r>
      <w:proofErr w:type="spellStart"/>
      <w:r w:rsidRPr="008B101E">
        <w:rPr>
          <w:color w:val="000000"/>
          <w:sz w:val="27"/>
          <w:szCs w:val="27"/>
        </w:rPr>
        <w:t>Gynecol</w:t>
      </w:r>
      <w:proofErr w:type="spellEnd"/>
      <w:r w:rsidRPr="008B101E">
        <w:rPr>
          <w:color w:val="000000"/>
          <w:sz w:val="27"/>
          <w:szCs w:val="27"/>
        </w:rPr>
        <w:t xml:space="preserve"> </w:t>
      </w:r>
      <w:proofErr w:type="spellStart"/>
      <w:r w:rsidRPr="008B101E">
        <w:rPr>
          <w:color w:val="000000"/>
          <w:sz w:val="27"/>
          <w:szCs w:val="27"/>
        </w:rPr>
        <w:t>Clin</w:t>
      </w:r>
      <w:proofErr w:type="spellEnd"/>
      <w:r w:rsidRPr="008B101E">
        <w:rPr>
          <w:color w:val="000000"/>
          <w:sz w:val="27"/>
          <w:szCs w:val="27"/>
        </w:rPr>
        <w:t xml:space="preserve"> </w:t>
      </w:r>
      <w:proofErr w:type="spellStart"/>
      <w:r w:rsidRPr="008B101E">
        <w:rPr>
          <w:color w:val="000000"/>
          <w:sz w:val="27"/>
          <w:szCs w:val="27"/>
        </w:rPr>
        <w:t>North</w:t>
      </w:r>
      <w:proofErr w:type="spellEnd"/>
      <w:r w:rsidRPr="008B101E">
        <w:rPr>
          <w:color w:val="000000"/>
          <w:sz w:val="27"/>
          <w:szCs w:val="27"/>
        </w:rPr>
        <w:t>. Am. 2016; 43(4); 611-22.</w:t>
      </w:r>
    </w:p>
    <w:p w:rsidR="00A97B9F" w:rsidRDefault="00A97B9F" w:rsidP="007475A6">
      <w:pPr>
        <w:rPr>
          <w:color w:val="000000"/>
          <w:sz w:val="27"/>
          <w:szCs w:val="27"/>
          <w:lang w:val="kk-KZ"/>
        </w:rPr>
      </w:pPr>
    </w:p>
    <w:p w:rsidR="00A97B9F" w:rsidRPr="007475A6" w:rsidRDefault="00A97B9F" w:rsidP="007475A6">
      <w:pPr>
        <w:rPr>
          <w:color w:val="000000"/>
          <w:sz w:val="27"/>
          <w:szCs w:val="27"/>
          <w:lang w:val="kk-KZ"/>
        </w:rPr>
      </w:pPr>
    </w:p>
    <w:sectPr w:rsidR="00A97B9F" w:rsidRPr="007475A6" w:rsidSect="005A1E37">
      <w:pgSz w:w="11906" w:h="16838"/>
      <w:pgMar w:top="993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362B"/>
    <w:multiLevelType w:val="multilevel"/>
    <w:tmpl w:val="305CA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BA3806"/>
    <w:multiLevelType w:val="multilevel"/>
    <w:tmpl w:val="0B3EC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F52D30"/>
    <w:multiLevelType w:val="hybridMultilevel"/>
    <w:tmpl w:val="6EB0A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8291A"/>
    <w:multiLevelType w:val="multilevel"/>
    <w:tmpl w:val="1A98A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A07E5A"/>
    <w:multiLevelType w:val="multilevel"/>
    <w:tmpl w:val="50D68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AE1D3E"/>
    <w:multiLevelType w:val="multilevel"/>
    <w:tmpl w:val="0E9E3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C67A59"/>
    <w:multiLevelType w:val="multilevel"/>
    <w:tmpl w:val="D88AC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7670B0"/>
    <w:multiLevelType w:val="multilevel"/>
    <w:tmpl w:val="EE585B4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8">
    <w:nsid w:val="16AF7A22"/>
    <w:multiLevelType w:val="hybridMultilevel"/>
    <w:tmpl w:val="B44A2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34B86"/>
    <w:multiLevelType w:val="multilevel"/>
    <w:tmpl w:val="3876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AB3133"/>
    <w:multiLevelType w:val="hybridMultilevel"/>
    <w:tmpl w:val="CF28D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57245"/>
    <w:multiLevelType w:val="multilevel"/>
    <w:tmpl w:val="002C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D453FF"/>
    <w:multiLevelType w:val="multilevel"/>
    <w:tmpl w:val="632A9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BF5CB3"/>
    <w:multiLevelType w:val="hybridMultilevel"/>
    <w:tmpl w:val="0CD8343C"/>
    <w:lvl w:ilvl="0" w:tplc="7EA614B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8547DE"/>
    <w:multiLevelType w:val="multilevel"/>
    <w:tmpl w:val="B5762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964D0B"/>
    <w:multiLevelType w:val="multilevel"/>
    <w:tmpl w:val="AC80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D32E3E"/>
    <w:multiLevelType w:val="hybridMultilevel"/>
    <w:tmpl w:val="9A66A2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A95E3F"/>
    <w:multiLevelType w:val="hybridMultilevel"/>
    <w:tmpl w:val="CA56CA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7EC068D"/>
    <w:multiLevelType w:val="multilevel"/>
    <w:tmpl w:val="E9086BA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40344041"/>
    <w:multiLevelType w:val="multilevel"/>
    <w:tmpl w:val="90AA6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10656D0"/>
    <w:multiLevelType w:val="hybridMultilevel"/>
    <w:tmpl w:val="4F2A80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4A7150"/>
    <w:multiLevelType w:val="hybridMultilevel"/>
    <w:tmpl w:val="1AFE0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D13FBB"/>
    <w:multiLevelType w:val="multilevel"/>
    <w:tmpl w:val="46186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0E477CA"/>
    <w:multiLevelType w:val="multilevel"/>
    <w:tmpl w:val="426EE1A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4">
    <w:nsid w:val="53C97FF6"/>
    <w:multiLevelType w:val="multilevel"/>
    <w:tmpl w:val="B2D653D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545E6EDF"/>
    <w:multiLevelType w:val="multilevel"/>
    <w:tmpl w:val="5A829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A14FD1"/>
    <w:multiLevelType w:val="multilevel"/>
    <w:tmpl w:val="8F80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B4835C7"/>
    <w:multiLevelType w:val="multilevel"/>
    <w:tmpl w:val="9336F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536093"/>
    <w:multiLevelType w:val="multilevel"/>
    <w:tmpl w:val="4F0E6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0712015"/>
    <w:multiLevelType w:val="hybridMultilevel"/>
    <w:tmpl w:val="FAE4B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EE509D"/>
    <w:multiLevelType w:val="hybridMultilevel"/>
    <w:tmpl w:val="16E224B6"/>
    <w:lvl w:ilvl="0" w:tplc="A818159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0733EC"/>
    <w:multiLevelType w:val="multilevel"/>
    <w:tmpl w:val="C8D4F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4A43DE2"/>
    <w:multiLevelType w:val="hybridMultilevel"/>
    <w:tmpl w:val="B2A62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FA427A"/>
    <w:multiLevelType w:val="multilevel"/>
    <w:tmpl w:val="BA002DA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  <w:sz w:val="28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  <w:sz w:val="28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34">
    <w:nsid w:val="6A90731A"/>
    <w:multiLevelType w:val="multilevel"/>
    <w:tmpl w:val="23A8286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35">
    <w:nsid w:val="6F6F3BE7"/>
    <w:multiLevelType w:val="multilevel"/>
    <w:tmpl w:val="9CC60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4C457DA"/>
    <w:multiLevelType w:val="multilevel"/>
    <w:tmpl w:val="15C0B4E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4"/>
  </w:num>
  <w:num w:numId="3">
    <w:abstractNumId w:val="7"/>
  </w:num>
  <w:num w:numId="4">
    <w:abstractNumId w:val="17"/>
  </w:num>
  <w:num w:numId="5">
    <w:abstractNumId w:val="0"/>
  </w:num>
  <w:num w:numId="6">
    <w:abstractNumId w:val="25"/>
  </w:num>
  <w:num w:numId="7">
    <w:abstractNumId w:val="11"/>
  </w:num>
  <w:num w:numId="8">
    <w:abstractNumId w:val="1"/>
  </w:num>
  <w:num w:numId="9">
    <w:abstractNumId w:val="14"/>
  </w:num>
  <w:num w:numId="10">
    <w:abstractNumId w:val="35"/>
  </w:num>
  <w:num w:numId="11">
    <w:abstractNumId w:val="26"/>
  </w:num>
  <w:num w:numId="12">
    <w:abstractNumId w:val="4"/>
  </w:num>
  <w:num w:numId="13">
    <w:abstractNumId w:val="9"/>
  </w:num>
  <w:num w:numId="14">
    <w:abstractNumId w:val="6"/>
  </w:num>
  <w:num w:numId="15">
    <w:abstractNumId w:val="12"/>
  </w:num>
  <w:num w:numId="16">
    <w:abstractNumId w:val="22"/>
  </w:num>
  <w:num w:numId="17">
    <w:abstractNumId w:val="15"/>
  </w:num>
  <w:num w:numId="18">
    <w:abstractNumId w:val="5"/>
  </w:num>
  <w:num w:numId="19">
    <w:abstractNumId w:val="19"/>
  </w:num>
  <w:num w:numId="20">
    <w:abstractNumId w:val="31"/>
  </w:num>
  <w:num w:numId="21">
    <w:abstractNumId w:val="27"/>
  </w:num>
  <w:num w:numId="22">
    <w:abstractNumId w:val="28"/>
  </w:num>
  <w:num w:numId="23">
    <w:abstractNumId w:val="21"/>
  </w:num>
  <w:num w:numId="24">
    <w:abstractNumId w:val="13"/>
  </w:num>
  <w:num w:numId="25">
    <w:abstractNumId w:val="8"/>
  </w:num>
  <w:num w:numId="26">
    <w:abstractNumId w:val="3"/>
  </w:num>
  <w:num w:numId="27">
    <w:abstractNumId w:val="29"/>
  </w:num>
  <w:num w:numId="28">
    <w:abstractNumId w:val="32"/>
  </w:num>
  <w:num w:numId="29">
    <w:abstractNumId w:val="10"/>
  </w:num>
  <w:num w:numId="30">
    <w:abstractNumId w:val="2"/>
  </w:num>
  <w:num w:numId="31">
    <w:abstractNumId w:val="20"/>
  </w:num>
  <w:num w:numId="32">
    <w:abstractNumId w:val="30"/>
  </w:num>
  <w:num w:numId="33">
    <w:abstractNumId w:val="16"/>
  </w:num>
  <w:num w:numId="34">
    <w:abstractNumId w:val="33"/>
  </w:num>
  <w:num w:numId="35">
    <w:abstractNumId w:val="36"/>
  </w:num>
  <w:num w:numId="36">
    <w:abstractNumId w:val="24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776"/>
    <w:rsid w:val="00005EE8"/>
    <w:rsid w:val="0000609E"/>
    <w:rsid w:val="00007BB5"/>
    <w:rsid w:val="000355A3"/>
    <w:rsid w:val="00053954"/>
    <w:rsid w:val="0005765F"/>
    <w:rsid w:val="00062048"/>
    <w:rsid w:val="0007291B"/>
    <w:rsid w:val="0008026B"/>
    <w:rsid w:val="00082550"/>
    <w:rsid w:val="0009039A"/>
    <w:rsid w:val="000A4D05"/>
    <w:rsid w:val="000B1B5E"/>
    <w:rsid w:val="000C0049"/>
    <w:rsid w:val="000C113C"/>
    <w:rsid w:val="000C2D38"/>
    <w:rsid w:val="001001E3"/>
    <w:rsid w:val="00106944"/>
    <w:rsid w:val="00110774"/>
    <w:rsid w:val="00157279"/>
    <w:rsid w:val="00195A14"/>
    <w:rsid w:val="001C1A36"/>
    <w:rsid w:val="001C2BC2"/>
    <w:rsid w:val="001C73FB"/>
    <w:rsid w:val="001D4EAD"/>
    <w:rsid w:val="001D7076"/>
    <w:rsid w:val="001F7E9C"/>
    <w:rsid w:val="002010BB"/>
    <w:rsid w:val="00203107"/>
    <w:rsid w:val="00211FED"/>
    <w:rsid w:val="00241D3D"/>
    <w:rsid w:val="00270611"/>
    <w:rsid w:val="00277CAC"/>
    <w:rsid w:val="002A0245"/>
    <w:rsid w:val="002C798A"/>
    <w:rsid w:val="002E5552"/>
    <w:rsid w:val="002E61EF"/>
    <w:rsid w:val="002E6284"/>
    <w:rsid w:val="002F0134"/>
    <w:rsid w:val="00307B27"/>
    <w:rsid w:val="0036688C"/>
    <w:rsid w:val="00372A2A"/>
    <w:rsid w:val="00390ED9"/>
    <w:rsid w:val="003A341C"/>
    <w:rsid w:val="003B5D92"/>
    <w:rsid w:val="003F4E8F"/>
    <w:rsid w:val="003F75E7"/>
    <w:rsid w:val="00406201"/>
    <w:rsid w:val="00413155"/>
    <w:rsid w:val="00441148"/>
    <w:rsid w:val="00465776"/>
    <w:rsid w:val="004B04F7"/>
    <w:rsid w:val="004C6FC6"/>
    <w:rsid w:val="00500D8B"/>
    <w:rsid w:val="00504488"/>
    <w:rsid w:val="005063E4"/>
    <w:rsid w:val="0057544F"/>
    <w:rsid w:val="00580698"/>
    <w:rsid w:val="00580E50"/>
    <w:rsid w:val="00583DA9"/>
    <w:rsid w:val="005A1E37"/>
    <w:rsid w:val="005B41E9"/>
    <w:rsid w:val="005D277D"/>
    <w:rsid w:val="005F0AE7"/>
    <w:rsid w:val="005F1790"/>
    <w:rsid w:val="005F3DD0"/>
    <w:rsid w:val="00637408"/>
    <w:rsid w:val="0065641B"/>
    <w:rsid w:val="006668CE"/>
    <w:rsid w:val="00685D37"/>
    <w:rsid w:val="006A6657"/>
    <w:rsid w:val="006C03D7"/>
    <w:rsid w:val="006C42A6"/>
    <w:rsid w:val="0070421B"/>
    <w:rsid w:val="007475A6"/>
    <w:rsid w:val="00766F3A"/>
    <w:rsid w:val="00776770"/>
    <w:rsid w:val="0078402F"/>
    <w:rsid w:val="007911A4"/>
    <w:rsid w:val="007B0DD2"/>
    <w:rsid w:val="007B6AC6"/>
    <w:rsid w:val="007C02CC"/>
    <w:rsid w:val="007E32B8"/>
    <w:rsid w:val="00805961"/>
    <w:rsid w:val="00810228"/>
    <w:rsid w:val="0081108B"/>
    <w:rsid w:val="00813D47"/>
    <w:rsid w:val="008202D3"/>
    <w:rsid w:val="00850C2B"/>
    <w:rsid w:val="008909B6"/>
    <w:rsid w:val="008B101E"/>
    <w:rsid w:val="008D1B3E"/>
    <w:rsid w:val="008E61C3"/>
    <w:rsid w:val="008F29A1"/>
    <w:rsid w:val="008F73A4"/>
    <w:rsid w:val="00920457"/>
    <w:rsid w:val="00923C95"/>
    <w:rsid w:val="00936701"/>
    <w:rsid w:val="00942476"/>
    <w:rsid w:val="009637BD"/>
    <w:rsid w:val="00971F90"/>
    <w:rsid w:val="00980A5E"/>
    <w:rsid w:val="009A1A5D"/>
    <w:rsid w:val="009A5B8C"/>
    <w:rsid w:val="009F6B51"/>
    <w:rsid w:val="00A0287C"/>
    <w:rsid w:val="00A27C6F"/>
    <w:rsid w:val="00A342F6"/>
    <w:rsid w:val="00A34F7C"/>
    <w:rsid w:val="00A35FC2"/>
    <w:rsid w:val="00A64576"/>
    <w:rsid w:val="00A84581"/>
    <w:rsid w:val="00A86BBA"/>
    <w:rsid w:val="00A94888"/>
    <w:rsid w:val="00A95A39"/>
    <w:rsid w:val="00A97B9F"/>
    <w:rsid w:val="00AA4451"/>
    <w:rsid w:val="00AC2DD7"/>
    <w:rsid w:val="00AD3468"/>
    <w:rsid w:val="00AE46F9"/>
    <w:rsid w:val="00AF212D"/>
    <w:rsid w:val="00AF5B77"/>
    <w:rsid w:val="00B02B15"/>
    <w:rsid w:val="00B05A5F"/>
    <w:rsid w:val="00B12158"/>
    <w:rsid w:val="00B273AA"/>
    <w:rsid w:val="00B33EA9"/>
    <w:rsid w:val="00B44431"/>
    <w:rsid w:val="00B45CC0"/>
    <w:rsid w:val="00B6685B"/>
    <w:rsid w:val="00B71729"/>
    <w:rsid w:val="00B919DD"/>
    <w:rsid w:val="00BA30B2"/>
    <w:rsid w:val="00BA79CB"/>
    <w:rsid w:val="00BB000C"/>
    <w:rsid w:val="00BB29D9"/>
    <w:rsid w:val="00BB3170"/>
    <w:rsid w:val="00C31964"/>
    <w:rsid w:val="00C453CD"/>
    <w:rsid w:val="00C73AD2"/>
    <w:rsid w:val="00C878DB"/>
    <w:rsid w:val="00C949F6"/>
    <w:rsid w:val="00C974A3"/>
    <w:rsid w:val="00CB187D"/>
    <w:rsid w:val="00CC0F85"/>
    <w:rsid w:val="00CC29DE"/>
    <w:rsid w:val="00CD7693"/>
    <w:rsid w:val="00D01267"/>
    <w:rsid w:val="00D17DB4"/>
    <w:rsid w:val="00D611F3"/>
    <w:rsid w:val="00D73112"/>
    <w:rsid w:val="00D8547C"/>
    <w:rsid w:val="00D9745C"/>
    <w:rsid w:val="00DA19AC"/>
    <w:rsid w:val="00DA3333"/>
    <w:rsid w:val="00DB7D9B"/>
    <w:rsid w:val="00DC36A9"/>
    <w:rsid w:val="00DD4B32"/>
    <w:rsid w:val="00E011C6"/>
    <w:rsid w:val="00E17F36"/>
    <w:rsid w:val="00E21D1B"/>
    <w:rsid w:val="00E2282F"/>
    <w:rsid w:val="00E326B7"/>
    <w:rsid w:val="00E3304A"/>
    <w:rsid w:val="00E50455"/>
    <w:rsid w:val="00E7240C"/>
    <w:rsid w:val="00EB1E0E"/>
    <w:rsid w:val="00EC2342"/>
    <w:rsid w:val="00ED471E"/>
    <w:rsid w:val="00ED6A63"/>
    <w:rsid w:val="00EE55DE"/>
    <w:rsid w:val="00F275D4"/>
    <w:rsid w:val="00F46FCA"/>
    <w:rsid w:val="00F654F8"/>
    <w:rsid w:val="00F8315B"/>
    <w:rsid w:val="00FA5117"/>
    <w:rsid w:val="00FB5789"/>
    <w:rsid w:val="00FF192C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uiPriority w:val="9"/>
    <w:qFormat/>
    <w:rsid w:val="007C02C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7C02CC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B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B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6668C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C02CC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rsid w:val="007C02CC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7C02CC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372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uiPriority w:val="9"/>
    <w:qFormat/>
    <w:rsid w:val="007C02C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7C02CC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B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B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6668C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C02CC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rsid w:val="007C02CC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7C02CC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372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diagramDrawing" Target="diagrams/drawing1.xml"/><Relationship Id="rId5" Type="http://schemas.openxmlformats.org/officeDocument/2006/relationships/settings" Target="settings.xml"/><Relationship Id="rId10" Type="http://schemas.openxmlformats.org/officeDocument/2006/relationships/diagramColors" Target="diagrams/colors1.xml"/><Relationship Id="rId4" Type="http://schemas.microsoft.com/office/2007/relationships/stylesWithEffects" Target="stylesWithEffect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206E6C0-516D-4642-8280-B804B5D2EA57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96B055E-C37B-494E-B76D-44FA6150F0AD}">
      <dgm:prSet phldrT="[Текст]" custT="1"/>
      <dgm:spPr/>
      <dgm:t>
        <a:bodyPr/>
        <a:lstStyle/>
        <a:p>
          <a:r>
            <a:rPr lang="ru-RU" sz="1100"/>
            <a:t>Срок беременности</a:t>
          </a:r>
        </a:p>
      </dgm:t>
    </dgm:pt>
    <dgm:pt modelId="{E130EE2D-278A-4D8A-8AA8-3BDBC7BFA1E3}" type="parTrans" cxnId="{190404BD-AAE0-4094-99B3-D8F451727901}">
      <dgm:prSet/>
      <dgm:spPr/>
      <dgm:t>
        <a:bodyPr/>
        <a:lstStyle/>
        <a:p>
          <a:endParaRPr lang="ru-RU" sz="1100"/>
        </a:p>
      </dgm:t>
    </dgm:pt>
    <dgm:pt modelId="{D8F98B1D-311E-4761-AFCA-66D02BD03A5B}" type="sibTrans" cxnId="{190404BD-AAE0-4094-99B3-D8F451727901}">
      <dgm:prSet/>
      <dgm:spPr/>
      <dgm:t>
        <a:bodyPr/>
        <a:lstStyle/>
        <a:p>
          <a:endParaRPr lang="ru-RU" sz="1100"/>
        </a:p>
      </dgm:t>
    </dgm:pt>
    <dgm:pt modelId="{1F03948D-FADB-4B3E-8DB4-FBDFE54696F3}">
      <dgm:prSet phldrT="[Текст]" custT="1"/>
      <dgm:spPr/>
      <dgm:t>
        <a:bodyPr/>
        <a:lstStyle/>
        <a:p>
          <a:r>
            <a:rPr lang="ru-RU" sz="1100"/>
            <a:t>Менее 20 недель</a:t>
          </a:r>
        </a:p>
      </dgm:t>
    </dgm:pt>
    <dgm:pt modelId="{AED5E8D6-7692-4A39-AE8F-B1B8B4567D84}" type="parTrans" cxnId="{67030CAC-BB81-4B2D-87F1-FF74859C95CF}">
      <dgm:prSet/>
      <dgm:spPr/>
      <dgm:t>
        <a:bodyPr/>
        <a:lstStyle/>
        <a:p>
          <a:endParaRPr lang="ru-RU" sz="1100"/>
        </a:p>
      </dgm:t>
    </dgm:pt>
    <dgm:pt modelId="{888AFF7F-C661-4518-84E9-3D0BCD4CAF15}" type="sibTrans" cxnId="{67030CAC-BB81-4B2D-87F1-FF74859C95CF}">
      <dgm:prSet/>
      <dgm:spPr/>
      <dgm:t>
        <a:bodyPr/>
        <a:lstStyle/>
        <a:p>
          <a:endParaRPr lang="ru-RU" sz="1100"/>
        </a:p>
      </dgm:t>
    </dgm:pt>
    <dgm:pt modelId="{70FF4E36-C41F-422E-8995-BF67A329A327}">
      <dgm:prSet phldrT="[Текст]" custT="1"/>
      <dgm:spPr/>
      <dgm:t>
        <a:bodyPr/>
        <a:lstStyle/>
        <a:p>
          <a:r>
            <a:rPr lang="ru-RU" sz="1100"/>
            <a:t>20-24 недели</a:t>
          </a:r>
        </a:p>
      </dgm:t>
    </dgm:pt>
    <dgm:pt modelId="{D282926D-6D5A-464C-B65D-09B24C94BEDF}" type="parTrans" cxnId="{627408C0-E95E-4B30-B6B8-A3BC20370978}">
      <dgm:prSet/>
      <dgm:spPr/>
      <dgm:t>
        <a:bodyPr/>
        <a:lstStyle/>
        <a:p>
          <a:endParaRPr lang="ru-RU" sz="1100"/>
        </a:p>
      </dgm:t>
    </dgm:pt>
    <dgm:pt modelId="{3BA172C5-D7D5-4744-94F5-0C4ACE905CE2}" type="sibTrans" cxnId="{627408C0-E95E-4B30-B6B8-A3BC20370978}">
      <dgm:prSet/>
      <dgm:spPr/>
      <dgm:t>
        <a:bodyPr/>
        <a:lstStyle/>
        <a:p>
          <a:endParaRPr lang="ru-RU" sz="1100"/>
        </a:p>
      </dgm:t>
    </dgm:pt>
    <dgm:pt modelId="{05DD108D-759B-4E53-B8AD-914C26850D9F}">
      <dgm:prSet custT="1"/>
      <dgm:spPr/>
      <dgm:t>
        <a:bodyPr/>
        <a:lstStyle/>
        <a:p>
          <a:r>
            <a:rPr lang="ru-RU" sz="1100"/>
            <a:t>Более 24 недель</a:t>
          </a:r>
        </a:p>
      </dgm:t>
    </dgm:pt>
    <dgm:pt modelId="{5E744E95-571C-4641-A280-FE52A52511B1}" type="parTrans" cxnId="{27FEAD90-3EE8-423A-AFA5-917CBFDF9635}">
      <dgm:prSet/>
      <dgm:spPr/>
      <dgm:t>
        <a:bodyPr/>
        <a:lstStyle/>
        <a:p>
          <a:endParaRPr lang="ru-RU" sz="1100"/>
        </a:p>
      </dgm:t>
    </dgm:pt>
    <dgm:pt modelId="{A8BD6B99-ED33-445F-A90D-BC82A9096672}" type="sibTrans" cxnId="{27FEAD90-3EE8-423A-AFA5-917CBFDF9635}">
      <dgm:prSet/>
      <dgm:spPr/>
      <dgm:t>
        <a:bodyPr/>
        <a:lstStyle/>
        <a:p>
          <a:endParaRPr lang="ru-RU" sz="1100"/>
        </a:p>
      </dgm:t>
    </dgm:pt>
    <dgm:pt modelId="{6ABDE0F5-1DA6-49AA-9A7B-CDC47C4E0899}">
      <dgm:prSet custT="1"/>
      <dgm:spPr/>
      <dgm:t>
        <a:bodyPr/>
        <a:lstStyle/>
        <a:p>
          <a:r>
            <a:rPr lang="ru-RU" sz="1100"/>
            <a:t>АКК не ухудшает венозный возврат, КС не показано </a:t>
          </a:r>
        </a:p>
      </dgm:t>
    </dgm:pt>
    <dgm:pt modelId="{FB0FFEA4-EEDF-4BA2-A098-4C4464C1752E}" type="parTrans" cxnId="{754344C6-B55E-405C-AABB-FD5D42119072}">
      <dgm:prSet/>
      <dgm:spPr/>
      <dgm:t>
        <a:bodyPr/>
        <a:lstStyle/>
        <a:p>
          <a:endParaRPr lang="ru-RU" sz="1100"/>
        </a:p>
      </dgm:t>
    </dgm:pt>
    <dgm:pt modelId="{B8C43F58-8C1E-4248-85F6-D2CFBC78765C}" type="sibTrans" cxnId="{754344C6-B55E-405C-AABB-FD5D42119072}">
      <dgm:prSet/>
      <dgm:spPr/>
      <dgm:t>
        <a:bodyPr/>
        <a:lstStyle/>
        <a:p>
          <a:endParaRPr lang="ru-RU" sz="1100"/>
        </a:p>
      </dgm:t>
    </dgm:pt>
    <dgm:pt modelId="{F0E5170F-0174-4581-B06A-7917AD2177FD}">
      <dgm:prSet custT="1"/>
      <dgm:spPr/>
      <dgm:t>
        <a:bodyPr/>
        <a:lstStyle/>
        <a:p>
          <a:r>
            <a:rPr lang="ru-RU" sz="1100"/>
            <a:t>АКК имеется, снижает венозный возврат, КС показано для сохранения жизни матери</a:t>
          </a:r>
        </a:p>
        <a:p>
          <a:r>
            <a:rPr lang="ru-RU" sz="1100"/>
            <a:t> (но не плода)</a:t>
          </a:r>
        </a:p>
      </dgm:t>
    </dgm:pt>
    <dgm:pt modelId="{18840516-7350-43D4-866B-7D7F0174154F}" type="parTrans" cxnId="{D2D584EA-98C5-424C-B40C-584EDD642D08}">
      <dgm:prSet/>
      <dgm:spPr/>
      <dgm:t>
        <a:bodyPr/>
        <a:lstStyle/>
        <a:p>
          <a:endParaRPr lang="ru-RU" sz="1100"/>
        </a:p>
      </dgm:t>
    </dgm:pt>
    <dgm:pt modelId="{B7094C87-5C3D-4C5F-A9FF-109980BA2A57}" type="sibTrans" cxnId="{D2D584EA-98C5-424C-B40C-584EDD642D08}">
      <dgm:prSet/>
      <dgm:spPr/>
      <dgm:t>
        <a:bodyPr/>
        <a:lstStyle/>
        <a:p>
          <a:endParaRPr lang="ru-RU" sz="1100"/>
        </a:p>
      </dgm:t>
    </dgm:pt>
    <dgm:pt modelId="{A745833C-CFC7-460B-8010-A08409B6A102}">
      <dgm:prSet custT="1"/>
      <dgm:spPr/>
      <dgm:t>
        <a:bodyPr/>
        <a:lstStyle/>
        <a:p>
          <a:r>
            <a:rPr lang="ru-RU" sz="1100"/>
            <a:t>АКК значительно ухудшает венозный возврат, КС показано для спасения жизни матери и плода</a:t>
          </a:r>
        </a:p>
      </dgm:t>
    </dgm:pt>
    <dgm:pt modelId="{D1E2F28E-BD38-4668-9287-D98BAB3DF86C}" type="parTrans" cxnId="{A40424E2-4767-4D48-AD2B-BD1A6500AC46}">
      <dgm:prSet/>
      <dgm:spPr/>
      <dgm:t>
        <a:bodyPr/>
        <a:lstStyle/>
        <a:p>
          <a:endParaRPr lang="ru-RU" sz="1100"/>
        </a:p>
      </dgm:t>
    </dgm:pt>
    <dgm:pt modelId="{FEC43707-EE80-48F6-9D41-D7712F103E92}" type="sibTrans" cxnId="{A40424E2-4767-4D48-AD2B-BD1A6500AC46}">
      <dgm:prSet/>
      <dgm:spPr/>
      <dgm:t>
        <a:bodyPr/>
        <a:lstStyle/>
        <a:p>
          <a:endParaRPr lang="ru-RU" sz="1100"/>
        </a:p>
      </dgm:t>
    </dgm:pt>
    <dgm:pt modelId="{7790297F-5BF8-4E2B-97FC-0B341E2093BA}" type="pres">
      <dgm:prSet presAssocID="{A206E6C0-516D-4642-8280-B804B5D2EA57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B6F01883-8975-462F-80FA-0BCF63B8E96E}" type="pres">
      <dgm:prSet presAssocID="{B96B055E-C37B-494E-B76D-44FA6150F0AD}" presName="hierRoot1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68870582-52A1-44BC-95E0-E54063E5FD7F}" type="pres">
      <dgm:prSet presAssocID="{B96B055E-C37B-494E-B76D-44FA6150F0AD}" presName="rootComposite1" presStyleCnt="0"/>
      <dgm:spPr/>
      <dgm:t>
        <a:bodyPr/>
        <a:lstStyle/>
        <a:p>
          <a:endParaRPr lang="ru-RU"/>
        </a:p>
      </dgm:t>
    </dgm:pt>
    <dgm:pt modelId="{0AE39A84-99DC-4B3E-89EE-122865105911}" type="pres">
      <dgm:prSet presAssocID="{B96B055E-C37B-494E-B76D-44FA6150F0AD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20F567E-976C-45A1-A579-73E9280CD67B}" type="pres">
      <dgm:prSet presAssocID="{B96B055E-C37B-494E-B76D-44FA6150F0AD}" presName="rootConnector1" presStyleLbl="node1" presStyleIdx="0" presStyleCnt="0"/>
      <dgm:spPr/>
      <dgm:t>
        <a:bodyPr/>
        <a:lstStyle/>
        <a:p>
          <a:endParaRPr lang="ru-RU"/>
        </a:p>
      </dgm:t>
    </dgm:pt>
    <dgm:pt modelId="{ADE3BDAB-399B-4562-89AE-083D0F4818C6}" type="pres">
      <dgm:prSet presAssocID="{B96B055E-C37B-494E-B76D-44FA6150F0AD}" presName="hierChild2" presStyleCnt="0"/>
      <dgm:spPr/>
      <dgm:t>
        <a:bodyPr/>
        <a:lstStyle/>
        <a:p>
          <a:endParaRPr lang="ru-RU"/>
        </a:p>
      </dgm:t>
    </dgm:pt>
    <dgm:pt modelId="{7D42C661-E324-46A5-B975-E44F85C7AAD5}" type="pres">
      <dgm:prSet presAssocID="{AED5E8D6-7692-4A39-AE8F-B1B8B4567D84}" presName="Name37" presStyleLbl="parChTrans1D2" presStyleIdx="0" presStyleCnt="3"/>
      <dgm:spPr/>
      <dgm:t>
        <a:bodyPr/>
        <a:lstStyle/>
        <a:p>
          <a:endParaRPr lang="ru-RU"/>
        </a:p>
      </dgm:t>
    </dgm:pt>
    <dgm:pt modelId="{EE33E649-4A58-4976-BCFF-29BC6247E4DC}" type="pres">
      <dgm:prSet presAssocID="{1F03948D-FADB-4B3E-8DB4-FBDFE54696F3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66ED0C25-FC31-43FB-B46D-A3450FD13934}" type="pres">
      <dgm:prSet presAssocID="{1F03948D-FADB-4B3E-8DB4-FBDFE54696F3}" presName="rootComposite" presStyleCnt="0"/>
      <dgm:spPr/>
      <dgm:t>
        <a:bodyPr/>
        <a:lstStyle/>
        <a:p>
          <a:endParaRPr lang="ru-RU"/>
        </a:p>
      </dgm:t>
    </dgm:pt>
    <dgm:pt modelId="{525E1E80-D6B1-4029-A49F-BCF7E05B78D5}" type="pres">
      <dgm:prSet presAssocID="{1F03948D-FADB-4B3E-8DB4-FBDFE54696F3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401A37C-2B7E-44AE-9FFB-5AB40EA110B3}" type="pres">
      <dgm:prSet presAssocID="{1F03948D-FADB-4B3E-8DB4-FBDFE54696F3}" presName="rootConnector" presStyleLbl="node2" presStyleIdx="0" presStyleCnt="3"/>
      <dgm:spPr/>
      <dgm:t>
        <a:bodyPr/>
        <a:lstStyle/>
        <a:p>
          <a:endParaRPr lang="ru-RU"/>
        </a:p>
      </dgm:t>
    </dgm:pt>
    <dgm:pt modelId="{AECED88F-0BF4-4AA6-B444-13A580CB86E2}" type="pres">
      <dgm:prSet presAssocID="{1F03948D-FADB-4B3E-8DB4-FBDFE54696F3}" presName="hierChild4" presStyleCnt="0"/>
      <dgm:spPr/>
      <dgm:t>
        <a:bodyPr/>
        <a:lstStyle/>
        <a:p>
          <a:endParaRPr lang="ru-RU"/>
        </a:p>
      </dgm:t>
    </dgm:pt>
    <dgm:pt modelId="{5460DAFA-7B76-4512-BFB3-BA49345963B0}" type="pres">
      <dgm:prSet presAssocID="{FB0FFEA4-EEDF-4BA2-A098-4C4464C1752E}" presName="Name37" presStyleLbl="parChTrans1D3" presStyleIdx="0" presStyleCnt="3"/>
      <dgm:spPr/>
      <dgm:t>
        <a:bodyPr/>
        <a:lstStyle/>
        <a:p>
          <a:endParaRPr lang="ru-RU"/>
        </a:p>
      </dgm:t>
    </dgm:pt>
    <dgm:pt modelId="{D85BEC01-55D9-4476-97D9-4D9B6826759A}" type="pres">
      <dgm:prSet presAssocID="{6ABDE0F5-1DA6-49AA-9A7B-CDC47C4E0899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C7FD43B4-0D7D-40AC-BD56-7B5764206159}" type="pres">
      <dgm:prSet presAssocID="{6ABDE0F5-1DA6-49AA-9A7B-CDC47C4E0899}" presName="rootComposite" presStyleCnt="0"/>
      <dgm:spPr/>
      <dgm:t>
        <a:bodyPr/>
        <a:lstStyle/>
        <a:p>
          <a:endParaRPr lang="ru-RU"/>
        </a:p>
      </dgm:t>
    </dgm:pt>
    <dgm:pt modelId="{4A6E7282-61CA-48AF-87F5-4EC74A57663E}" type="pres">
      <dgm:prSet presAssocID="{6ABDE0F5-1DA6-49AA-9A7B-CDC47C4E0899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A0DF180-4CB0-4237-B099-734FD031A50C}" type="pres">
      <dgm:prSet presAssocID="{6ABDE0F5-1DA6-49AA-9A7B-CDC47C4E0899}" presName="rootConnector" presStyleLbl="node3" presStyleIdx="0" presStyleCnt="3"/>
      <dgm:spPr/>
      <dgm:t>
        <a:bodyPr/>
        <a:lstStyle/>
        <a:p>
          <a:endParaRPr lang="ru-RU"/>
        </a:p>
      </dgm:t>
    </dgm:pt>
    <dgm:pt modelId="{043562DC-8AA6-402F-BE71-965D2B37FECC}" type="pres">
      <dgm:prSet presAssocID="{6ABDE0F5-1DA6-49AA-9A7B-CDC47C4E0899}" presName="hierChild4" presStyleCnt="0"/>
      <dgm:spPr/>
      <dgm:t>
        <a:bodyPr/>
        <a:lstStyle/>
        <a:p>
          <a:endParaRPr lang="ru-RU"/>
        </a:p>
      </dgm:t>
    </dgm:pt>
    <dgm:pt modelId="{F56AF403-B14C-429C-952E-3893CB4A9BA4}" type="pres">
      <dgm:prSet presAssocID="{6ABDE0F5-1DA6-49AA-9A7B-CDC47C4E0899}" presName="hierChild5" presStyleCnt="0"/>
      <dgm:spPr/>
      <dgm:t>
        <a:bodyPr/>
        <a:lstStyle/>
        <a:p>
          <a:endParaRPr lang="ru-RU"/>
        </a:p>
      </dgm:t>
    </dgm:pt>
    <dgm:pt modelId="{9D7C000F-EB96-4EF5-A34D-F28BD1D8DBFD}" type="pres">
      <dgm:prSet presAssocID="{1F03948D-FADB-4B3E-8DB4-FBDFE54696F3}" presName="hierChild5" presStyleCnt="0"/>
      <dgm:spPr/>
      <dgm:t>
        <a:bodyPr/>
        <a:lstStyle/>
        <a:p>
          <a:endParaRPr lang="ru-RU"/>
        </a:p>
      </dgm:t>
    </dgm:pt>
    <dgm:pt modelId="{0F104E1F-E734-4989-B52F-2F5BEEA46691}" type="pres">
      <dgm:prSet presAssocID="{D282926D-6D5A-464C-B65D-09B24C94BEDF}" presName="Name37" presStyleLbl="parChTrans1D2" presStyleIdx="1" presStyleCnt="3"/>
      <dgm:spPr/>
      <dgm:t>
        <a:bodyPr/>
        <a:lstStyle/>
        <a:p>
          <a:endParaRPr lang="ru-RU"/>
        </a:p>
      </dgm:t>
    </dgm:pt>
    <dgm:pt modelId="{A447F7F8-A15C-4B6B-8CDB-D8853D65D1AB}" type="pres">
      <dgm:prSet presAssocID="{70FF4E36-C41F-422E-8995-BF67A329A327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6D0CE34B-C864-44F9-816A-CBEE0E8BEB6F}" type="pres">
      <dgm:prSet presAssocID="{70FF4E36-C41F-422E-8995-BF67A329A327}" presName="rootComposite" presStyleCnt="0"/>
      <dgm:spPr/>
      <dgm:t>
        <a:bodyPr/>
        <a:lstStyle/>
        <a:p>
          <a:endParaRPr lang="ru-RU"/>
        </a:p>
      </dgm:t>
    </dgm:pt>
    <dgm:pt modelId="{59288451-EF01-4165-AF1E-79058FBB9781}" type="pres">
      <dgm:prSet presAssocID="{70FF4E36-C41F-422E-8995-BF67A329A327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0FDD3E6-071E-4064-B85F-58423CA14C3E}" type="pres">
      <dgm:prSet presAssocID="{70FF4E36-C41F-422E-8995-BF67A329A327}" presName="rootConnector" presStyleLbl="node2" presStyleIdx="1" presStyleCnt="3"/>
      <dgm:spPr/>
      <dgm:t>
        <a:bodyPr/>
        <a:lstStyle/>
        <a:p>
          <a:endParaRPr lang="ru-RU"/>
        </a:p>
      </dgm:t>
    </dgm:pt>
    <dgm:pt modelId="{2198A283-C2BE-4220-BA7E-9AB6E59CB751}" type="pres">
      <dgm:prSet presAssocID="{70FF4E36-C41F-422E-8995-BF67A329A327}" presName="hierChild4" presStyleCnt="0"/>
      <dgm:spPr/>
      <dgm:t>
        <a:bodyPr/>
        <a:lstStyle/>
        <a:p>
          <a:endParaRPr lang="ru-RU"/>
        </a:p>
      </dgm:t>
    </dgm:pt>
    <dgm:pt modelId="{D20B67FB-39F4-47C6-959B-B89BE4750F15}" type="pres">
      <dgm:prSet presAssocID="{18840516-7350-43D4-866B-7D7F0174154F}" presName="Name37" presStyleLbl="parChTrans1D3" presStyleIdx="1" presStyleCnt="3"/>
      <dgm:spPr/>
      <dgm:t>
        <a:bodyPr/>
        <a:lstStyle/>
        <a:p>
          <a:endParaRPr lang="ru-RU"/>
        </a:p>
      </dgm:t>
    </dgm:pt>
    <dgm:pt modelId="{CA0979CF-5380-43BB-B60C-E0E05A0F500C}" type="pres">
      <dgm:prSet presAssocID="{F0E5170F-0174-4581-B06A-7917AD2177FD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4A211FB1-D37A-49D8-B144-1D3A58069A24}" type="pres">
      <dgm:prSet presAssocID="{F0E5170F-0174-4581-B06A-7917AD2177FD}" presName="rootComposite" presStyleCnt="0"/>
      <dgm:spPr/>
      <dgm:t>
        <a:bodyPr/>
        <a:lstStyle/>
        <a:p>
          <a:endParaRPr lang="ru-RU"/>
        </a:p>
      </dgm:t>
    </dgm:pt>
    <dgm:pt modelId="{130E773E-C53A-45C1-8CD7-B94E3001D228}" type="pres">
      <dgm:prSet presAssocID="{F0E5170F-0174-4581-B06A-7917AD2177FD}" presName="rootText" presStyleLbl="node3" presStyleIdx="1" presStyleCnt="3" custScaleY="12931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BEA9F23-C24B-4502-9575-EC1005909B75}" type="pres">
      <dgm:prSet presAssocID="{F0E5170F-0174-4581-B06A-7917AD2177FD}" presName="rootConnector" presStyleLbl="node3" presStyleIdx="1" presStyleCnt="3"/>
      <dgm:spPr/>
      <dgm:t>
        <a:bodyPr/>
        <a:lstStyle/>
        <a:p>
          <a:endParaRPr lang="ru-RU"/>
        </a:p>
      </dgm:t>
    </dgm:pt>
    <dgm:pt modelId="{A5A6BD72-E6DE-4925-9D5A-80EF0F5B9564}" type="pres">
      <dgm:prSet presAssocID="{F0E5170F-0174-4581-B06A-7917AD2177FD}" presName="hierChild4" presStyleCnt="0"/>
      <dgm:spPr/>
      <dgm:t>
        <a:bodyPr/>
        <a:lstStyle/>
        <a:p>
          <a:endParaRPr lang="ru-RU"/>
        </a:p>
      </dgm:t>
    </dgm:pt>
    <dgm:pt modelId="{B1BEBF33-514B-4591-B42D-7BB66002A2C1}" type="pres">
      <dgm:prSet presAssocID="{F0E5170F-0174-4581-B06A-7917AD2177FD}" presName="hierChild5" presStyleCnt="0"/>
      <dgm:spPr/>
      <dgm:t>
        <a:bodyPr/>
        <a:lstStyle/>
        <a:p>
          <a:endParaRPr lang="ru-RU"/>
        </a:p>
      </dgm:t>
    </dgm:pt>
    <dgm:pt modelId="{6C80CB84-488E-4389-A4A9-D47888805893}" type="pres">
      <dgm:prSet presAssocID="{70FF4E36-C41F-422E-8995-BF67A329A327}" presName="hierChild5" presStyleCnt="0"/>
      <dgm:spPr/>
      <dgm:t>
        <a:bodyPr/>
        <a:lstStyle/>
        <a:p>
          <a:endParaRPr lang="ru-RU"/>
        </a:p>
      </dgm:t>
    </dgm:pt>
    <dgm:pt modelId="{F13BB111-90CA-4ED3-A4C9-BEE31B57DA65}" type="pres">
      <dgm:prSet presAssocID="{5E744E95-571C-4641-A280-FE52A52511B1}" presName="Name37" presStyleLbl="parChTrans1D2" presStyleIdx="2" presStyleCnt="3"/>
      <dgm:spPr/>
      <dgm:t>
        <a:bodyPr/>
        <a:lstStyle/>
        <a:p>
          <a:endParaRPr lang="ru-RU"/>
        </a:p>
      </dgm:t>
    </dgm:pt>
    <dgm:pt modelId="{2318E606-6072-4209-9C08-8C150012B805}" type="pres">
      <dgm:prSet presAssocID="{05DD108D-759B-4E53-B8AD-914C26850D9F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CD791FD2-2A6A-4D8C-ADA5-D38FF53F7315}" type="pres">
      <dgm:prSet presAssocID="{05DD108D-759B-4E53-B8AD-914C26850D9F}" presName="rootComposite" presStyleCnt="0"/>
      <dgm:spPr/>
      <dgm:t>
        <a:bodyPr/>
        <a:lstStyle/>
        <a:p>
          <a:endParaRPr lang="ru-RU"/>
        </a:p>
      </dgm:t>
    </dgm:pt>
    <dgm:pt modelId="{18A34739-40C3-465D-8775-302E5F3D9CE5}" type="pres">
      <dgm:prSet presAssocID="{05DD108D-759B-4E53-B8AD-914C26850D9F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CC62D2B-77F6-428E-95CF-6DA3322CDBF2}" type="pres">
      <dgm:prSet presAssocID="{05DD108D-759B-4E53-B8AD-914C26850D9F}" presName="rootConnector" presStyleLbl="node2" presStyleIdx="2" presStyleCnt="3"/>
      <dgm:spPr/>
      <dgm:t>
        <a:bodyPr/>
        <a:lstStyle/>
        <a:p>
          <a:endParaRPr lang="ru-RU"/>
        </a:p>
      </dgm:t>
    </dgm:pt>
    <dgm:pt modelId="{3FD645DC-9544-4414-809A-F85CD143CB54}" type="pres">
      <dgm:prSet presAssocID="{05DD108D-759B-4E53-B8AD-914C26850D9F}" presName="hierChild4" presStyleCnt="0"/>
      <dgm:spPr/>
      <dgm:t>
        <a:bodyPr/>
        <a:lstStyle/>
        <a:p>
          <a:endParaRPr lang="ru-RU"/>
        </a:p>
      </dgm:t>
    </dgm:pt>
    <dgm:pt modelId="{73C379F0-ED5C-4075-8F2A-0DF8D78B3EB4}" type="pres">
      <dgm:prSet presAssocID="{D1E2F28E-BD38-4668-9287-D98BAB3DF86C}" presName="Name37" presStyleLbl="parChTrans1D3" presStyleIdx="2" presStyleCnt="3"/>
      <dgm:spPr/>
      <dgm:t>
        <a:bodyPr/>
        <a:lstStyle/>
        <a:p>
          <a:endParaRPr lang="ru-RU"/>
        </a:p>
      </dgm:t>
    </dgm:pt>
    <dgm:pt modelId="{9B23BC4C-0DAE-4CD7-9162-7D0E86912C25}" type="pres">
      <dgm:prSet presAssocID="{A745833C-CFC7-460B-8010-A08409B6A102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AB5D3973-336F-4A25-9532-D4129F12E3D2}" type="pres">
      <dgm:prSet presAssocID="{A745833C-CFC7-460B-8010-A08409B6A102}" presName="rootComposite" presStyleCnt="0"/>
      <dgm:spPr/>
      <dgm:t>
        <a:bodyPr/>
        <a:lstStyle/>
        <a:p>
          <a:endParaRPr lang="ru-RU"/>
        </a:p>
      </dgm:t>
    </dgm:pt>
    <dgm:pt modelId="{7EC38EA9-DBC9-416C-8EA4-186B3479C83F}" type="pres">
      <dgm:prSet presAssocID="{A745833C-CFC7-460B-8010-A08409B6A102}" presName="rootText" presStyleLbl="node3" presStyleIdx="2" presStyleCnt="3" custScaleY="13276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7F6A2D3-2051-49A7-9FF6-68A05C6ACBEB}" type="pres">
      <dgm:prSet presAssocID="{A745833C-CFC7-460B-8010-A08409B6A102}" presName="rootConnector" presStyleLbl="node3" presStyleIdx="2" presStyleCnt="3"/>
      <dgm:spPr/>
      <dgm:t>
        <a:bodyPr/>
        <a:lstStyle/>
        <a:p>
          <a:endParaRPr lang="ru-RU"/>
        </a:p>
      </dgm:t>
    </dgm:pt>
    <dgm:pt modelId="{944D58BA-C2A8-48FF-860A-71A239A6A873}" type="pres">
      <dgm:prSet presAssocID="{A745833C-CFC7-460B-8010-A08409B6A102}" presName="hierChild4" presStyleCnt="0"/>
      <dgm:spPr/>
      <dgm:t>
        <a:bodyPr/>
        <a:lstStyle/>
        <a:p>
          <a:endParaRPr lang="ru-RU"/>
        </a:p>
      </dgm:t>
    </dgm:pt>
    <dgm:pt modelId="{BE144231-70DD-41F6-85F3-316838828D2A}" type="pres">
      <dgm:prSet presAssocID="{A745833C-CFC7-460B-8010-A08409B6A102}" presName="hierChild5" presStyleCnt="0"/>
      <dgm:spPr/>
      <dgm:t>
        <a:bodyPr/>
        <a:lstStyle/>
        <a:p>
          <a:endParaRPr lang="ru-RU"/>
        </a:p>
      </dgm:t>
    </dgm:pt>
    <dgm:pt modelId="{E0BBBA38-021F-4AE8-BDAB-F5C0050D6039}" type="pres">
      <dgm:prSet presAssocID="{05DD108D-759B-4E53-B8AD-914C26850D9F}" presName="hierChild5" presStyleCnt="0"/>
      <dgm:spPr/>
      <dgm:t>
        <a:bodyPr/>
        <a:lstStyle/>
        <a:p>
          <a:endParaRPr lang="ru-RU"/>
        </a:p>
      </dgm:t>
    </dgm:pt>
    <dgm:pt modelId="{12F80EB1-3A8C-4EDF-A960-394C3EBD50A5}" type="pres">
      <dgm:prSet presAssocID="{B96B055E-C37B-494E-B76D-44FA6150F0AD}" presName="hierChild3" presStyleCnt="0"/>
      <dgm:spPr/>
      <dgm:t>
        <a:bodyPr/>
        <a:lstStyle/>
        <a:p>
          <a:endParaRPr lang="ru-RU"/>
        </a:p>
      </dgm:t>
    </dgm:pt>
  </dgm:ptLst>
  <dgm:cxnLst>
    <dgm:cxn modelId="{F00E123B-2633-42B3-B990-78DD321904B8}" type="presOf" srcId="{A745833C-CFC7-460B-8010-A08409B6A102}" destId="{E7F6A2D3-2051-49A7-9FF6-68A05C6ACBEB}" srcOrd="1" destOrd="0" presId="urn:microsoft.com/office/officeart/2005/8/layout/orgChart1"/>
    <dgm:cxn modelId="{70BEEC0B-367A-4EB9-BBA8-D796260B6EC5}" type="presOf" srcId="{70FF4E36-C41F-422E-8995-BF67A329A327}" destId="{59288451-EF01-4165-AF1E-79058FBB9781}" srcOrd="0" destOrd="0" presId="urn:microsoft.com/office/officeart/2005/8/layout/orgChart1"/>
    <dgm:cxn modelId="{67030CAC-BB81-4B2D-87F1-FF74859C95CF}" srcId="{B96B055E-C37B-494E-B76D-44FA6150F0AD}" destId="{1F03948D-FADB-4B3E-8DB4-FBDFE54696F3}" srcOrd="0" destOrd="0" parTransId="{AED5E8D6-7692-4A39-AE8F-B1B8B4567D84}" sibTransId="{888AFF7F-C661-4518-84E9-3D0BCD4CAF15}"/>
    <dgm:cxn modelId="{754344C6-B55E-405C-AABB-FD5D42119072}" srcId="{1F03948D-FADB-4B3E-8DB4-FBDFE54696F3}" destId="{6ABDE0F5-1DA6-49AA-9A7B-CDC47C4E0899}" srcOrd="0" destOrd="0" parTransId="{FB0FFEA4-EEDF-4BA2-A098-4C4464C1752E}" sibTransId="{B8C43F58-8C1E-4248-85F6-D2CFBC78765C}"/>
    <dgm:cxn modelId="{064223CF-9B4C-4C5A-BB3E-C77188267926}" type="presOf" srcId="{05DD108D-759B-4E53-B8AD-914C26850D9F}" destId="{18A34739-40C3-465D-8775-302E5F3D9CE5}" srcOrd="0" destOrd="0" presId="urn:microsoft.com/office/officeart/2005/8/layout/orgChart1"/>
    <dgm:cxn modelId="{15BF6290-BA5B-4C17-8EF0-505D0007C19A}" type="presOf" srcId="{F0E5170F-0174-4581-B06A-7917AD2177FD}" destId="{4BEA9F23-C24B-4502-9575-EC1005909B75}" srcOrd="1" destOrd="0" presId="urn:microsoft.com/office/officeart/2005/8/layout/orgChart1"/>
    <dgm:cxn modelId="{9A126A40-0631-4521-80DA-A267BE9BE56C}" type="presOf" srcId="{D282926D-6D5A-464C-B65D-09B24C94BEDF}" destId="{0F104E1F-E734-4989-B52F-2F5BEEA46691}" srcOrd="0" destOrd="0" presId="urn:microsoft.com/office/officeart/2005/8/layout/orgChart1"/>
    <dgm:cxn modelId="{B86613AB-09AB-48FF-B68D-59D2A2C67966}" type="presOf" srcId="{D1E2F28E-BD38-4668-9287-D98BAB3DF86C}" destId="{73C379F0-ED5C-4075-8F2A-0DF8D78B3EB4}" srcOrd="0" destOrd="0" presId="urn:microsoft.com/office/officeart/2005/8/layout/orgChart1"/>
    <dgm:cxn modelId="{D5A836C9-480E-4AC9-8586-B6C99699A7FF}" type="presOf" srcId="{1F03948D-FADB-4B3E-8DB4-FBDFE54696F3}" destId="{525E1E80-D6B1-4029-A49F-BCF7E05B78D5}" srcOrd="0" destOrd="0" presId="urn:microsoft.com/office/officeart/2005/8/layout/orgChart1"/>
    <dgm:cxn modelId="{52E9CAE0-75CA-42B9-B075-B6C899AF2C5D}" type="presOf" srcId="{18840516-7350-43D4-866B-7D7F0174154F}" destId="{D20B67FB-39F4-47C6-959B-B89BE4750F15}" srcOrd="0" destOrd="0" presId="urn:microsoft.com/office/officeart/2005/8/layout/orgChart1"/>
    <dgm:cxn modelId="{436BE2E2-02DD-46F9-997A-72B43F214ABE}" type="presOf" srcId="{70FF4E36-C41F-422E-8995-BF67A329A327}" destId="{C0FDD3E6-071E-4064-B85F-58423CA14C3E}" srcOrd="1" destOrd="0" presId="urn:microsoft.com/office/officeart/2005/8/layout/orgChart1"/>
    <dgm:cxn modelId="{62B07180-05FF-40A3-94DA-2537C44A26CF}" type="presOf" srcId="{6ABDE0F5-1DA6-49AA-9A7B-CDC47C4E0899}" destId="{4A0DF180-4CB0-4237-B099-734FD031A50C}" srcOrd="1" destOrd="0" presId="urn:microsoft.com/office/officeart/2005/8/layout/orgChart1"/>
    <dgm:cxn modelId="{6098DA9F-67C8-4828-A3A7-010AE1A5FCAE}" type="presOf" srcId="{AED5E8D6-7692-4A39-AE8F-B1B8B4567D84}" destId="{7D42C661-E324-46A5-B975-E44F85C7AAD5}" srcOrd="0" destOrd="0" presId="urn:microsoft.com/office/officeart/2005/8/layout/orgChart1"/>
    <dgm:cxn modelId="{81B2E71A-BB9D-4117-B61E-3381641FD480}" type="presOf" srcId="{A745833C-CFC7-460B-8010-A08409B6A102}" destId="{7EC38EA9-DBC9-416C-8EA4-186B3479C83F}" srcOrd="0" destOrd="0" presId="urn:microsoft.com/office/officeart/2005/8/layout/orgChart1"/>
    <dgm:cxn modelId="{042A2A6A-B916-4652-874C-62DE5D51578D}" type="presOf" srcId="{1F03948D-FADB-4B3E-8DB4-FBDFE54696F3}" destId="{7401A37C-2B7E-44AE-9FFB-5AB40EA110B3}" srcOrd="1" destOrd="0" presId="urn:microsoft.com/office/officeart/2005/8/layout/orgChart1"/>
    <dgm:cxn modelId="{209F14F4-DE26-4B8A-8A67-19DBD48D8ADC}" type="presOf" srcId="{5E744E95-571C-4641-A280-FE52A52511B1}" destId="{F13BB111-90CA-4ED3-A4C9-BEE31B57DA65}" srcOrd="0" destOrd="0" presId="urn:microsoft.com/office/officeart/2005/8/layout/orgChart1"/>
    <dgm:cxn modelId="{190404BD-AAE0-4094-99B3-D8F451727901}" srcId="{A206E6C0-516D-4642-8280-B804B5D2EA57}" destId="{B96B055E-C37B-494E-B76D-44FA6150F0AD}" srcOrd="0" destOrd="0" parTransId="{E130EE2D-278A-4D8A-8AA8-3BDBC7BFA1E3}" sibTransId="{D8F98B1D-311E-4761-AFCA-66D02BD03A5B}"/>
    <dgm:cxn modelId="{23211C12-7C67-428C-9AA3-9A4ABDEBA07A}" type="presOf" srcId="{FB0FFEA4-EEDF-4BA2-A098-4C4464C1752E}" destId="{5460DAFA-7B76-4512-BFB3-BA49345963B0}" srcOrd="0" destOrd="0" presId="urn:microsoft.com/office/officeart/2005/8/layout/orgChart1"/>
    <dgm:cxn modelId="{627408C0-E95E-4B30-B6B8-A3BC20370978}" srcId="{B96B055E-C37B-494E-B76D-44FA6150F0AD}" destId="{70FF4E36-C41F-422E-8995-BF67A329A327}" srcOrd="1" destOrd="0" parTransId="{D282926D-6D5A-464C-B65D-09B24C94BEDF}" sibTransId="{3BA172C5-D7D5-4744-94F5-0C4ACE905CE2}"/>
    <dgm:cxn modelId="{11D95EF2-5009-4DE4-B9AD-9F56D5F0D833}" type="presOf" srcId="{F0E5170F-0174-4581-B06A-7917AD2177FD}" destId="{130E773E-C53A-45C1-8CD7-B94E3001D228}" srcOrd="0" destOrd="0" presId="urn:microsoft.com/office/officeart/2005/8/layout/orgChart1"/>
    <dgm:cxn modelId="{A40424E2-4767-4D48-AD2B-BD1A6500AC46}" srcId="{05DD108D-759B-4E53-B8AD-914C26850D9F}" destId="{A745833C-CFC7-460B-8010-A08409B6A102}" srcOrd="0" destOrd="0" parTransId="{D1E2F28E-BD38-4668-9287-D98BAB3DF86C}" sibTransId="{FEC43707-EE80-48F6-9D41-D7712F103E92}"/>
    <dgm:cxn modelId="{908829EF-70AF-49C9-84DE-5F9A19609FF4}" type="presOf" srcId="{B96B055E-C37B-494E-B76D-44FA6150F0AD}" destId="{A20F567E-976C-45A1-A579-73E9280CD67B}" srcOrd="1" destOrd="0" presId="urn:microsoft.com/office/officeart/2005/8/layout/orgChart1"/>
    <dgm:cxn modelId="{02275462-A045-492D-9BB9-552B85D5F498}" type="presOf" srcId="{05DD108D-759B-4E53-B8AD-914C26850D9F}" destId="{6CC62D2B-77F6-428E-95CF-6DA3322CDBF2}" srcOrd="1" destOrd="0" presId="urn:microsoft.com/office/officeart/2005/8/layout/orgChart1"/>
    <dgm:cxn modelId="{4D59D7FE-9FCA-4023-8E46-09615C5AFF7B}" type="presOf" srcId="{A206E6C0-516D-4642-8280-B804B5D2EA57}" destId="{7790297F-5BF8-4E2B-97FC-0B341E2093BA}" srcOrd="0" destOrd="0" presId="urn:microsoft.com/office/officeart/2005/8/layout/orgChart1"/>
    <dgm:cxn modelId="{27FEAD90-3EE8-423A-AFA5-917CBFDF9635}" srcId="{B96B055E-C37B-494E-B76D-44FA6150F0AD}" destId="{05DD108D-759B-4E53-B8AD-914C26850D9F}" srcOrd="2" destOrd="0" parTransId="{5E744E95-571C-4641-A280-FE52A52511B1}" sibTransId="{A8BD6B99-ED33-445F-A90D-BC82A9096672}"/>
    <dgm:cxn modelId="{D9768B4C-029E-404E-8C30-D589653924A7}" type="presOf" srcId="{6ABDE0F5-1DA6-49AA-9A7B-CDC47C4E0899}" destId="{4A6E7282-61CA-48AF-87F5-4EC74A57663E}" srcOrd="0" destOrd="0" presId="urn:microsoft.com/office/officeart/2005/8/layout/orgChart1"/>
    <dgm:cxn modelId="{D2D584EA-98C5-424C-B40C-584EDD642D08}" srcId="{70FF4E36-C41F-422E-8995-BF67A329A327}" destId="{F0E5170F-0174-4581-B06A-7917AD2177FD}" srcOrd="0" destOrd="0" parTransId="{18840516-7350-43D4-866B-7D7F0174154F}" sibTransId="{B7094C87-5C3D-4C5F-A9FF-109980BA2A57}"/>
    <dgm:cxn modelId="{A7D42837-7BC7-4568-A2C0-6CE1D17DC187}" type="presOf" srcId="{B96B055E-C37B-494E-B76D-44FA6150F0AD}" destId="{0AE39A84-99DC-4B3E-89EE-122865105911}" srcOrd="0" destOrd="0" presId="urn:microsoft.com/office/officeart/2005/8/layout/orgChart1"/>
    <dgm:cxn modelId="{CD2F04CB-D7F9-4C68-8BB8-E91BDC0D09CE}" type="presParOf" srcId="{7790297F-5BF8-4E2B-97FC-0B341E2093BA}" destId="{B6F01883-8975-462F-80FA-0BCF63B8E96E}" srcOrd="0" destOrd="0" presId="urn:microsoft.com/office/officeart/2005/8/layout/orgChart1"/>
    <dgm:cxn modelId="{2808E529-47A2-4D50-89D2-71D9478A7001}" type="presParOf" srcId="{B6F01883-8975-462F-80FA-0BCF63B8E96E}" destId="{68870582-52A1-44BC-95E0-E54063E5FD7F}" srcOrd="0" destOrd="0" presId="urn:microsoft.com/office/officeart/2005/8/layout/orgChart1"/>
    <dgm:cxn modelId="{832EDFF2-0F21-40CD-9F61-BCC6842F69D3}" type="presParOf" srcId="{68870582-52A1-44BC-95E0-E54063E5FD7F}" destId="{0AE39A84-99DC-4B3E-89EE-122865105911}" srcOrd="0" destOrd="0" presId="urn:microsoft.com/office/officeart/2005/8/layout/orgChart1"/>
    <dgm:cxn modelId="{C7E111C5-B29D-4EF4-AA10-A21C3DE81CB0}" type="presParOf" srcId="{68870582-52A1-44BC-95E0-E54063E5FD7F}" destId="{A20F567E-976C-45A1-A579-73E9280CD67B}" srcOrd="1" destOrd="0" presId="urn:microsoft.com/office/officeart/2005/8/layout/orgChart1"/>
    <dgm:cxn modelId="{5756A92B-DBE2-44E6-B8E1-C939340F6108}" type="presParOf" srcId="{B6F01883-8975-462F-80FA-0BCF63B8E96E}" destId="{ADE3BDAB-399B-4562-89AE-083D0F4818C6}" srcOrd="1" destOrd="0" presId="urn:microsoft.com/office/officeart/2005/8/layout/orgChart1"/>
    <dgm:cxn modelId="{81AD3017-AD9D-47F2-A605-B67BB7D85C19}" type="presParOf" srcId="{ADE3BDAB-399B-4562-89AE-083D0F4818C6}" destId="{7D42C661-E324-46A5-B975-E44F85C7AAD5}" srcOrd="0" destOrd="0" presId="urn:microsoft.com/office/officeart/2005/8/layout/orgChart1"/>
    <dgm:cxn modelId="{86C0A3DD-CF89-462E-AF99-42D799E78386}" type="presParOf" srcId="{ADE3BDAB-399B-4562-89AE-083D0F4818C6}" destId="{EE33E649-4A58-4976-BCFF-29BC6247E4DC}" srcOrd="1" destOrd="0" presId="urn:microsoft.com/office/officeart/2005/8/layout/orgChart1"/>
    <dgm:cxn modelId="{5C81FAD4-0592-493C-A6CD-21CD11D6C889}" type="presParOf" srcId="{EE33E649-4A58-4976-BCFF-29BC6247E4DC}" destId="{66ED0C25-FC31-43FB-B46D-A3450FD13934}" srcOrd="0" destOrd="0" presId="urn:microsoft.com/office/officeart/2005/8/layout/orgChart1"/>
    <dgm:cxn modelId="{419E53AF-7302-4AA7-8BB0-B04744231F6D}" type="presParOf" srcId="{66ED0C25-FC31-43FB-B46D-A3450FD13934}" destId="{525E1E80-D6B1-4029-A49F-BCF7E05B78D5}" srcOrd="0" destOrd="0" presId="urn:microsoft.com/office/officeart/2005/8/layout/orgChart1"/>
    <dgm:cxn modelId="{9D446712-ED43-4D5B-B01D-9C23112E2948}" type="presParOf" srcId="{66ED0C25-FC31-43FB-B46D-A3450FD13934}" destId="{7401A37C-2B7E-44AE-9FFB-5AB40EA110B3}" srcOrd="1" destOrd="0" presId="urn:microsoft.com/office/officeart/2005/8/layout/orgChart1"/>
    <dgm:cxn modelId="{2A0C0A13-A3E2-4B73-A049-978DD3B4E21A}" type="presParOf" srcId="{EE33E649-4A58-4976-BCFF-29BC6247E4DC}" destId="{AECED88F-0BF4-4AA6-B444-13A580CB86E2}" srcOrd="1" destOrd="0" presId="urn:microsoft.com/office/officeart/2005/8/layout/orgChart1"/>
    <dgm:cxn modelId="{9FB14F21-1735-4CDD-B547-2CE3F3CB78A6}" type="presParOf" srcId="{AECED88F-0BF4-4AA6-B444-13A580CB86E2}" destId="{5460DAFA-7B76-4512-BFB3-BA49345963B0}" srcOrd="0" destOrd="0" presId="urn:microsoft.com/office/officeart/2005/8/layout/orgChart1"/>
    <dgm:cxn modelId="{86B3A836-D0C4-47AD-A653-8ED27152A25E}" type="presParOf" srcId="{AECED88F-0BF4-4AA6-B444-13A580CB86E2}" destId="{D85BEC01-55D9-4476-97D9-4D9B6826759A}" srcOrd="1" destOrd="0" presId="urn:microsoft.com/office/officeart/2005/8/layout/orgChart1"/>
    <dgm:cxn modelId="{BAFCD5F5-B476-4F1C-80A0-C0E55E14A868}" type="presParOf" srcId="{D85BEC01-55D9-4476-97D9-4D9B6826759A}" destId="{C7FD43B4-0D7D-40AC-BD56-7B5764206159}" srcOrd="0" destOrd="0" presId="urn:microsoft.com/office/officeart/2005/8/layout/orgChart1"/>
    <dgm:cxn modelId="{7B273A40-FB40-4999-B539-2B149E7792C5}" type="presParOf" srcId="{C7FD43B4-0D7D-40AC-BD56-7B5764206159}" destId="{4A6E7282-61CA-48AF-87F5-4EC74A57663E}" srcOrd="0" destOrd="0" presId="urn:microsoft.com/office/officeart/2005/8/layout/orgChart1"/>
    <dgm:cxn modelId="{9F99D2A4-69D7-4AC9-AF99-EDD5AEBE9D89}" type="presParOf" srcId="{C7FD43B4-0D7D-40AC-BD56-7B5764206159}" destId="{4A0DF180-4CB0-4237-B099-734FD031A50C}" srcOrd="1" destOrd="0" presId="urn:microsoft.com/office/officeart/2005/8/layout/orgChart1"/>
    <dgm:cxn modelId="{1B890E7B-C60F-4620-A1A2-7FB6E865497E}" type="presParOf" srcId="{D85BEC01-55D9-4476-97D9-4D9B6826759A}" destId="{043562DC-8AA6-402F-BE71-965D2B37FECC}" srcOrd="1" destOrd="0" presId="urn:microsoft.com/office/officeart/2005/8/layout/orgChart1"/>
    <dgm:cxn modelId="{581C7679-D356-4E64-88F6-4C35D49348E9}" type="presParOf" srcId="{D85BEC01-55D9-4476-97D9-4D9B6826759A}" destId="{F56AF403-B14C-429C-952E-3893CB4A9BA4}" srcOrd="2" destOrd="0" presId="urn:microsoft.com/office/officeart/2005/8/layout/orgChart1"/>
    <dgm:cxn modelId="{D4967882-C1DB-4209-B13B-E2A16DC8F648}" type="presParOf" srcId="{EE33E649-4A58-4976-BCFF-29BC6247E4DC}" destId="{9D7C000F-EB96-4EF5-A34D-F28BD1D8DBFD}" srcOrd="2" destOrd="0" presId="urn:microsoft.com/office/officeart/2005/8/layout/orgChart1"/>
    <dgm:cxn modelId="{9A2F4D8B-ABDA-4126-AF08-AD09AA6C23F8}" type="presParOf" srcId="{ADE3BDAB-399B-4562-89AE-083D0F4818C6}" destId="{0F104E1F-E734-4989-B52F-2F5BEEA46691}" srcOrd="2" destOrd="0" presId="urn:microsoft.com/office/officeart/2005/8/layout/orgChart1"/>
    <dgm:cxn modelId="{9492B64A-830F-4626-B9E6-7EA40C15050E}" type="presParOf" srcId="{ADE3BDAB-399B-4562-89AE-083D0F4818C6}" destId="{A447F7F8-A15C-4B6B-8CDB-D8853D65D1AB}" srcOrd="3" destOrd="0" presId="urn:microsoft.com/office/officeart/2005/8/layout/orgChart1"/>
    <dgm:cxn modelId="{E68C1DFF-8258-4644-9059-F43225B9CE0A}" type="presParOf" srcId="{A447F7F8-A15C-4B6B-8CDB-D8853D65D1AB}" destId="{6D0CE34B-C864-44F9-816A-CBEE0E8BEB6F}" srcOrd="0" destOrd="0" presId="urn:microsoft.com/office/officeart/2005/8/layout/orgChart1"/>
    <dgm:cxn modelId="{A8F02CCE-BC9D-4115-9F1B-858497976066}" type="presParOf" srcId="{6D0CE34B-C864-44F9-816A-CBEE0E8BEB6F}" destId="{59288451-EF01-4165-AF1E-79058FBB9781}" srcOrd="0" destOrd="0" presId="urn:microsoft.com/office/officeart/2005/8/layout/orgChart1"/>
    <dgm:cxn modelId="{52D7B5D3-41AB-4736-A5F2-221B53D56680}" type="presParOf" srcId="{6D0CE34B-C864-44F9-816A-CBEE0E8BEB6F}" destId="{C0FDD3E6-071E-4064-B85F-58423CA14C3E}" srcOrd="1" destOrd="0" presId="urn:microsoft.com/office/officeart/2005/8/layout/orgChart1"/>
    <dgm:cxn modelId="{C17E9E92-9716-43D9-99DE-83F7D12F407E}" type="presParOf" srcId="{A447F7F8-A15C-4B6B-8CDB-D8853D65D1AB}" destId="{2198A283-C2BE-4220-BA7E-9AB6E59CB751}" srcOrd="1" destOrd="0" presId="urn:microsoft.com/office/officeart/2005/8/layout/orgChart1"/>
    <dgm:cxn modelId="{526D6184-D954-4BEB-9A81-F08C44E5D7C0}" type="presParOf" srcId="{2198A283-C2BE-4220-BA7E-9AB6E59CB751}" destId="{D20B67FB-39F4-47C6-959B-B89BE4750F15}" srcOrd="0" destOrd="0" presId="urn:microsoft.com/office/officeart/2005/8/layout/orgChart1"/>
    <dgm:cxn modelId="{D0F97E12-D07D-4130-9979-D831429F951C}" type="presParOf" srcId="{2198A283-C2BE-4220-BA7E-9AB6E59CB751}" destId="{CA0979CF-5380-43BB-B60C-E0E05A0F500C}" srcOrd="1" destOrd="0" presId="urn:microsoft.com/office/officeart/2005/8/layout/orgChart1"/>
    <dgm:cxn modelId="{77DCFC3D-2A73-452A-8F7C-99609036529B}" type="presParOf" srcId="{CA0979CF-5380-43BB-B60C-E0E05A0F500C}" destId="{4A211FB1-D37A-49D8-B144-1D3A58069A24}" srcOrd="0" destOrd="0" presId="urn:microsoft.com/office/officeart/2005/8/layout/orgChart1"/>
    <dgm:cxn modelId="{CFC0DF9D-238F-4B0D-8979-997DCDA59F5A}" type="presParOf" srcId="{4A211FB1-D37A-49D8-B144-1D3A58069A24}" destId="{130E773E-C53A-45C1-8CD7-B94E3001D228}" srcOrd="0" destOrd="0" presId="urn:microsoft.com/office/officeart/2005/8/layout/orgChart1"/>
    <dgm:cxn modelId="{6F9C6721-7B05-4AF8-A7D8-779E13521835}" type="presParOf" srcId="{4A211FB1-D37A-49D8-B144-1D3A58069A24}" destId="{4BEA9F23-C24B-4502-9575-EC1005909B75}" srcOrd="1" destOrd="0" presId="urn:microsoft.com/office/officeart/2005/8/layout/orgChart1"/>
    <dgm:cxn modelId="{278074BE-796F-4765-8DAB-2FA1EDC6BF4C}" type="presParOf" srcId="{CA0979CF-5380-43BB-B60C-E0E05A0F500C}" destId="{A5A6BD72-E6DE-4925-9D5A-80EF0F5B9564}" srcOrd="1" destOrd="0" presId="urn:microsoft.com/office/officeart/2005/8/layout/orgChart1"/>
    <dgm:cxn modelId="{F3FC08A5-E9AD-4EF0-8B35-919C9EF03BF5}" type="presParOf" srcId="{CA0979CF-5380-43BB-B60C-E0E05A0F500C}" destId="{B1BEBF33-514B-4591-B42D-7BB66002A2C1}" srcOrd="2" destOrd="0" presId="urn:microsoft.com/office/officeart/2005/8/layout/orgChart1"/>
    <dgm:cxn modelId="{58DA232B-E8B6-42A1-9FD3-1318E8808290}" type="presParOf" srcId="{A447F7F8-A15C-4B6B-8CDB-D8853D65D1AB}" destId="{6C80CB84-488E-4389-A4A9-D47888805893}" srcOrd="2" destOrd="0" presId="urn:microsoft.com/office/officeart/2005/8/layout/orgChart1"/>
    <dgm:cxn modelId="{3845D589-249C-41BB-8EAD-8DE3899AD59B}" type="presParOf" srcId="{ADE3BDAB-399B-4562-89AE-083D0F4818C6}" destId="{F13BB111-90CA-4ED3-A4C9-BEE31B57DA65}" srcOrd="4" destOrd="0" presId="urn:microsoft.com/office/officeart/2005/8/layout/orgChart1"/>
    <dgm:cxn modelId="{C6EA95B1-D497-4C6D-825B-736902D97650}" type="presParOf" srcId="{ADE3BDAB-399B-4562-89AE-083D0F4818C6}" destId="{2318E606-6072-4209-9C08-8C150012B805}" srcOrd="5" destOrd="0" presId="urn:microsoft.com/office/officeart/2005/8/layout/orgChart1"/>
    <dgm:cxn modelId="{5C1DA21E-8BB0-4BE6-B07F-728A08379365}" type="presParOf" srcId="{2318E606-6072-4209-9C08-8C150012B805}" destId="{CD791FD2-2A6A-4D8C-ADA5-D38FF53F7315}" srcOrd="0" destOrd="0" presId="urn:microsoft.com/office/officeart/2005/8/layout/orgChart1"/>
    <dgm:cxn modelId="{D4C37BA3-E364-488D-A64B-4B6A7419345A}" type="presParOf" srcId="{CD791FD2-2A6A-4D8C-ADA5-D38FF53F7315}" destId="{18A34739-40C3-465D-8775-302E5F3D9CE5}" srcOrd="0" destOrd="0" presId="urn:microsoft.com/office/officeart/2005/8/layout/orgChart1"/>
    <dgm:cxn modelId="{5260D337-71ED-4FE3-A088-A4EA703E5D32}" type="presParOf" srcId="{CD791FD2-2A6A-4D8C-ADA5-D38FF53F7315}" destId="{6CC62D2B-77F6-428E-95CF-6DA3322CDBF2}" srcOrd="1" destOrd="0" presId="urn:microsoft.com/office/officeart/2005/8/layout/orgChart1"/>
    <dgm:cxn modelId="{1FFA5528-C56E-4D25-B3CF-9019BFF8B191}" type="presParOf" srcId="{2318E606-6072-4209-9C08-8C150012B805}" destId="{3FD645DC-9544-4414-809A-F85CD143CB54}" srcOrd="1" destOrd="0" presId="urn:microsoft.com/office/officeart/2005/8/layout/orgChart1"/>
    <dgm:cxn modelId="{8EF56D6F-41F5-4D6E-BB19-E92085D7E0F4}" type="presParOf" srcId="{3FD645DC-9544-4414-809A-F85CD143CB54}" destId="{73C379F0-ED5C-4075-8F2A-0DF8D78B3EB4}" srcOrd="0" destOrd="0" presId="urn:microsoft.com/office/officeart/2005/8/layout/orgChart1"/>
    <dgm:cxn modelId="{25E80482-BCE3-4E9F-B4A2-7AAD7F0BCDB6}" type="presParOf" srcId="{3FD645DC-9544-4414-809A-F85CD143CB54}" destId="{9B23BC4C-0DAE-4CD7-9162-7D0E86912C25}" srcOrd="1" destOrd="0" presId="urn:microsoft.com/office/officeart/2005/8/layout/orgChart1"/>
    <dgm:cxn modelId="{3A56A11B-396B-45FC-A5F4-5043536774F4}" type="presParOf" srcId="{9B23BC4C-0DAE-4CD7-9162-7D0E86912C25}" destId="{AB5D3973-336F-4A25-9532-D4129F12E3D2}" srcOrd="0" destOrd="0" presId="urn:microsoft.com/office/officeart/2005/8/layout/orgChart1"/>
    <dgm:cxn modelId="{E67EA108-B1DA-4270-98BB-685E7A4B3061}" type="presParOf" srcId="{AB5D3973-336F-4A25-9532-D4129F12E3D2}" destId="{7EC38EA9-DBC9-416C-8EA4-186B3479C83F}" srcOrd="0" destOrd="0" presId="urn:microsoft.com/office/officeart/2005/8/layout/orgChart1"/>
    <dgm:cxn modelId="{F20B8D9F-7C79-4318-8E15-C656BF107BBB}" type="presParOf" srcId="{AB5D3973-336F-4A25-9532-D4129F12E3D2}" destId="{E7F6A2D3-2051-49A7-9FF6-68A05C6ACBEB}" srcOrd="1" destOrd="0" presId="urn:microsoft.com/office/officeart/2005/8/layout/orgChart1"/>
    <dgm:cxn modelId="{FF1AF676-E1BA-4CF9-AD63-C86D10DF89FB}" type="presParOf" srcId="{9B23BC4C-0DAE-4CD7-9162-7D0E86912C25}" destId="{944D58BA-C2A8-48FF-860A-71A239A6A873}" srcOrd="1" destOrd="0" presId="urn:microsoft.com/office/officeart/2005/8/layout/orgChart1"/>
    <dgm:cxn modelId="{59AAD88F-7AB0-4DBB-8D28-2FA0F53AB567}" type="presParOf" srcId="{9B23BC4C-0DAE-4CD7-9162-7D0E86912C25}" destId="{BE144231-70DD-41F6-85F3-316838828D2A}" srcOrd="2" destOrd="0" presId="urn:microsoft.com/office/officeart/2005/8/layout/orgChart1"/>
    <dgm:cxn modelId="{10E97D8E-5CA7-4271-80DF-AAB391117C8D}" type="presParOf" srcId="{2318E606-6072-4209-9C08-8C150012B805}" destId="{E0BBBA38-021F-4AE8-BDAB-F5C0050D6039}" srcOrd="2" destOrd="0" presId="urn:microsoft.com/office/officeart/2005/8/layout/orgChart1"/>
    <dgm:cxn modelId="{E3D79AC4-C07C-45A0-BC25-D9A799C081BC}" type="presParOf" srcId="{B6F01883-8975-462F-80FA-0BCF63B8E96E}" destId="{12F80EB1-3A8C-4EDF-A960-394C3EBD50A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3C379F0-ED5C-4075-8F2A-0DF8D78B3EB4}">
      <dsp:nvSpPr>
        <dsp:cNvPr id="0" name=""/>
        <dsp:cNvSpPr/>
      </dsp:nvSpPr>
      <dsp:spPr>
        <a:xfrm>
          <a:off x="4248278" y="1758737"/>
          <a:ext cx="217990" cy="7875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87560"/>
              </a:lnTo>
              <a:lnTo>
                <a:pt x="217990" y="78756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3BB111-90CA-4ED3-A4C9-BEE31B57DA65}">
      <dsp:nvSpPr>
        <dsp:cNvPr id="0" name=""/>
        <dsp:cNvSpPr/>
      </dsp:nvSpPr>
      <dsp:spPr>
        <a:xfrm>
          <a:off x="3071128" y="726914"/>
          <a:ext cx="1758458" cy="3051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2593"/>
              </a:lnTo>
              <a:lnTo>
                <a:pt x="1758458" y="152593"/>
              </a:lnTo>
              <a:lnTo>
                <a:pt x="1758458" y="30518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20B67FB-39F4-47C6-959B-B89BE4750F15}">
      <dsp:nvSpPr>
        <dsp:cNvPr id="0" name=""/>
        <dsp:cNvSpPr/>
      </dsp:nvSpPr>
      <dsp:spPr>
        <a:xfrm>
          <a:off x="2489819" y="1758737"/>
          <a:ext cx="217990" cy="77501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5011"/>
              </a:lnTo>
              <a:lnTo>
                <a:pt x="217990" y="77501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F104E1F-E734-4989-B52F-2F5BEEA46691}">
      <dsp:nvSpPr>
        <dsp:cNvPr id="0" name=""/>
        <dsp:cNvSpPr/>
      </dsp:nvSpPr>
      <dsp:spPr>
        <a:xfrm>
          <a:off x="3025408" y="726914"/>
          <a:ext cx="91440" cy="30518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518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60DAFA-7B76-4512-BFB3-BA49345963B0}">
      <dsp:nvSpPr>
        <dsp:cNvPr id="0" name=""/>
        <dsp:cNvSpPr/>
      </dsp:nvSpPr>
      <dsp:spPr>
        <a:xfrm>
          <a:off x="731360" y="1758737"/>
          <a:ext cx="217990" cy="6685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68505"/>
              </a:lnTo>
              <a:lnTo>
                <a:pt x="217990" y="6685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D42C661-E324-46A5-B975-E44F85C7AAD5}">
      <dsp:nvSpPr>
        <dsp:cNvPr id="0" name=""/>
        <dsp:cNvSpPr/>
      </dsp:nvSpPr>
      <dsp:spPr>
        <a:xfrm>
          <a:off x="1312669" y="726914"/>
          <a:ext cx="1758458" cy="305187"/>
        </a:xfrm>
        <a:custGeom>
          <a:avLst/>
          <a:gdLst/>
          <a:ahLst/>
          <a:cxnLst/>
          <a:rect l="0" t="0" r="0" b="0"/>
          <a:pathLst>
            <a:path>
              <a:moveTo>
                <a:pt x="1758458" y="0"/>
              </a:moveTo>
              <a:lnTo>
                <a:pt x="1758458" y="152593"/>
              </a:lnTo>
              <a:lnTo>
                <a:pt x="0" y="152593"/>
              </a:lnTo>
              <a:lnTo>
                <a:pt x="0" y="30518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E39A84-99DC-4B3E-89EE-122865105911}">
      <dsp:nvSpPr>
        <dsp:cNvPr id="0" name=""/>
        <dsp:cNvSpPr/>
      </dsp:nvSpPr>
      <dsp:spPr>
        <a:xfrm>
          <a:off x="2344492" y="278"/>
          <a:ext cx="1453271" cy="7266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Срок беременности</a:t>
          </a:r>
        </a:p>
      </dsp:txBody>
      <dsp:txXfrm>
        <a:off x="2344492" y="278"/>
        <a:ext cx="1453271" cy="726635"/>
      </dsp:txXfrm>
    </dsp:sp>
    <dsp:sp modelId="{525E1E80-D6B1-4029-A49F-BCF7E05B78D5}">
      <dsp:nvSpPr>
        <dsp:cNvPr id="0" name=""/>
        <dsp:cNvSpPr/>
      </dsp:nvSpPr>
      <dsp:spPr>
        <a:xfrm>
          <a:off x="586033" y="1032101"/>
          <a:ext cx="1453271" cy="7266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Менее 20 недель</a:t>
          </a:r>
        </a:p>
      </dsp:txBody>
      <dsp:txXfrm>
        <a:off x="586033" y="1032101"/>
        <a:ext cx="1453271" cy="726635"/>
      </dsp:txXfrm>
    </dsp:sp>
    <dsp:sp modelId="{4A6E7282-61CA-48AF-87F5-4EC74A57663E}">
      <dsp:nvSpPr>
        <dsp:cNvPr id="0" name=""/>
        <dsp:cNvSpPr/>
      </dsp:nvSpPr>
      <dsp:spPr>
        <a:xfrm>
          <a:off x="949351" y="2063924"/>
          <a:ext cx="1453271" cy="7266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АКК не ухудшает венозный возврат, КС не показано </a:t>
          </a:r>
        </a:p>
      </dsp:txBody>
      <dsp:txXfrm>
        <a:off x="949351" y="2063924"/>
        <a:ext cx="1453271" cy="726635"/>
      </dsp:txXfrm>
    </dsp:sp>
    <dsp:sp modelId="{59288451-EF01-4165-AF1E-79058FBB9781}">
      <dsp:nvSpPr>
        <dsp:cNvPr id="0" name=""/>
        <dsp:cNvSpPr/>
      </dsp:nvSpPr>
      <dsp:spPr>
        <a:xfrm>
          <a:off x="2344492" y="1032101"/>
          <a:ext cx="1453271" cy="7266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20-24 недели</a:t>
          </a:r>
        </a:p>
      </dsp:txBody>
      <dsp:txXfrm>
        <a:off x="2344492" y="1032101"/>
        <a:ext cx="1453271" cy="726635"/>
      </dsp:txXfrm>
    </dsp:sp>
    <dsp:sp modelId="{130E773E-C53A-45C1-8CD7-B94E3001D228}">
      <dsp:nvSpPr>
        <dsp:cNvPr id="0" name=""/>
        <dsp:cNvSpPr/>
      </dsp:nvSpPr>
      <dsp:spPr>
        <a:xfrm>
          <a:off x="2707810" y="2063924"/>
          <a:ext cx="1453271" cy="93964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АКК имеется, снижает венозный возврат, КС показано для сохранения жизни матери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 (но не плода)</a:t>
          </a:r>
        </a:p>
      </dsp:txBody>
      <dsp:txXfrm>
        <a:off x="2707810" y="2063924"/>
        <a:ext cx="1453271" cy="939649"/>
      </dsp:txXfrm>
    </dsp:sp>
    <dsp:sp modelId="{18A34739-40C3-465D-8775-302E5F3D9CE5}">
      <dsp:nvSpPr>
        <dsp:cNvPr id="0" name=""/>
        <dsp:cNvSpPr/>
      </dsp:nvSpPr>
      <dsp:spPr>
        <a:xfrm>
          <a:off x="4102951" y="1032101"/>
          <a:ext cx="1453271" cy="7266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Более 24 недель</a:t>
          </a:r>
        </a:p>
      </dsp:txBody>
      <dsp:txXfrm>
        <a:off x="4102951" y="1032101"/>
        <a:ext cx="1453271" cy="726635"/>
      </dsp:txXfrm>
    </dsp:sp>
    <dsp:sp modelId="{7EC38EA9-DBC9-416C-8EA4-186B3479C83F}">
      <dsp:nvSpPr>
        <dsp:cNvPr id="0" name=""/>
        <dsp:cNvSpPr/>
      </dsp:nvSpPr>
      <dsp:spPr>
        <a:xfrm>
          <a:off x="4466269" y="2063924"/>
          <a:ext cx="1453271" cy="96474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АКК значительно ухудшает венозный возврат, КС показано для спасения жизни матери и плода</a:t>
          </a:r>
        </a:p>
      </dsp:txBody>
      <dsp:txXfrm>
        <a:off x="4466269" y="2063924"/>
        <a:ext cx="1453271" cy="9647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AD5CC-900D-4023-A517-EFD7303FE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10</Pages>
  <Words>2667</Words>
  <Characters>15202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17834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Нургул Ташпагамбетова</cp:lastModifiedBy>
  <cp:revision>4</cp:revision>
  <dcterms:created xsi:type="dcterms:W3CDTF">2017-11-15T03:32:00Z</dcterms:created>
  <dcterms:modified xsi:type="dcterms:W3CDTF">2017-12-04T09:53:00Z</dcterms:modified>
</cp:coreProperties>
</file>